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48E" w:rsidRPr="00865238" w:rsidRDefault="00CC368B" w:rsidP="004C348E">
      <w:pPr>
        <w:jc w:val="center"/>
        <w:rPr>
          <w:rFonts w:ascii="Candara" w:hAnsi="Candara" w:cstheme="minorHAnsi"/>
          <w:b/>
          <w:spacing w:val="20"/>
          <w:sz w:val="36"/>
          <w:szCs w:val="36"/>
          <w:u w:val="single"/>
        </w:rPr>
      </w:pPr>
      <w:r>
        <w:rPr>
          <w:rFonts w:ascii="Candara" w:hAnsi="Candara" w:cstheme="minorHAnsi"/>
          <w:b/>
          <w:spacing w:val="20"/>
          <w:sz w:val="36"/>
          <w:szCs w:val="36"/>
          <w:u w:val="single"/>
        </w:rPr>
        <w:t>SPRING OFFER</w:t>
      </w:r>
    </w:p>
    <w:p w:rsidR="003C2B85" w:rsidRDefault="003C2B85" w:rsidP="003C2B85">
      <w:pPr>
        <w:rPr>
          <w:rFonts w:ascii="Times New Roman" w:hAnsi="Times New Roman" w:cs="Times New Roman"/>
          <w:b/>
          <w:sz w:val="20"/>
          <w:szCs w:val="20"/>
        </w:rPr>
      </w:pPr>
    </w:p>
    <w:p w:rsidR="004C348E" w:rsidRDefault="004C348E" w:rsidP="003C2B85">
      <w:pPr>
        <w:rPr>
          <w:rFonts w:ascii="Times New Roman" w:hAnsi="Times New Roman" w:cs="Times New Roman"/>
          <w:b/>
          <w:sz w:val="20"/>
          <w:szCs w:val="20"/>
        </w:rPr>
      </w:pPr>
    </w:p>
    <w:p w:rsidR="002E7180" w:rsidRPr="00865238" w:rsidRDefault="002E7180" w:rsidP="00865238">
      <w:pPr>
        <w:jc w:val="both"/>
        <w:rPr>
          <w:rFonts w:ascii="Candara" w:hAnsi="Candara" w:cs="Times New Roman"/>
          <w:b/>
          <w:sz w:val="32"/>
          <w:szCs w:val="32"/>
          <w:u w:val="single"/>
        </w:rPr>
      </w:pPr>
    </w:p>
    <w:p w:rsidR="002E7180" w:rsidRPr="00CC368B" w:rsidRDefault="00865238" w:rsidP="00865238">
      <w:pPr>
        <w:jc w:val="center"/>
        <w:rPr>
          <w:rFonts w:ascii="Candara" w:hAnsi="Candara" w:cs="Times New Roman"/>
          <w:b/>
          <w:sz w:val="24"/>
          <w:szCs w:val="24"/>
        </w:rPr>
      </w:pPr>
      <w:r w:rsidRPr="00CC368B">
        <w:rPr>
          <w:rFonts w:ascii="Candara" w:hAnsi="Candara" w:cs="Times New Roman"/>
          <w:b/>
          <w:sz w:val="24"/>
          <w:szCs w:val="24"/>
        </w:rPr>
        <w:t>Sparkling Wine</w:t>
      </w:r>
    </w:p>
    <w:p w:rsidR="00CC368B" w:rsidRPr="00865238" w:rsidRDefault="00CC368B" w:rsidP="00865238">
      <w:pPr>
        <w:jc w:val="center"/>
        <w:rPr>
          <w:rFonts w:ascii="Candara" w:hAnsi="Candara" w:cs="Times New Roman"/>
          <w:b/>
          <w:sz w:val="24"/>
          <w:szCs w:val="24"/>
        </w:rPr>
      </w:pPr>
    </w:p>
    <w:tbl>
      <w:tblPr>
        <w:tblStyle w:val="TableGrid12"/>
        <w:tblW w:w="1006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992"/>
        <w:gridCol w:w="993"/>
        <w:gridCol w:w="1134"/>
        <w:gridCol w:w="992"/>
      </w:tblGrid>
      <w:tr w:rsidR="003C2B85" w:rsidRPr="00ED496C" w:rsidTr="004C348E">
        <w:tc>
          <w:tcPr>
            <w:tcW w:w="5953" w:type="dxa"/>
          </w:tcPr>
          <w:p w:rsidR="00FE21FF" w:rsidRPr="00C77456" w:rsidRDefault="000662E3" w:rsidP="00920E55">
            <w:pPr>
              <w:jc w:val="both"/>
              <w:rPr>
                <w:rFonts w:ascii="Candara" w:hAnsi="Candara"/>
                <w:b/>
              </w:rPr>
            </w:pPr>
            <w:r w:rsidRPr="00C77456">
              <w:rPr>
                <w:rFonts w:ascii="Candara" w:hAnsi="Candara"/>
                <w:b/>
                <w:spacing w:val="20"/>
              </w:rPr>
              <w:t>MASOTTINA</w:t>
            </w:r>
            <w:r w:rsidRPr="00C77456">
              <w:rPr>
                <w:rFonts w:ascii="Candara" w:hAnsi="Candara"/>
                <w:b/>
              </w:rPr>
              <w:t xml:space="preserve"> – Conegliano, Italy</w:t>
            </w:r>
            <w:r w:rsidR="00822D2E" w:rsidRPr="00C77456">
              <w:rPr>
                <w:rFonts w:ascii="Candara" w:hAnsi="Candara"/>
                <w:b/>
              </w:rPr>
              <w:t xml:space="preserve"> NEW!</w:t>
            </w:r>
          </w:p>
          <w:p w:rsidR="003C2B85" w:rsidRPr="00274192" w:rsidRDefault="000662E3" w:rsidP="00274192">
            <w:pPr>
              <w:jc w:val="both"/>
              <w:rPr>
                <w:rFonts w:ascii="Candara" w:hAnsi="Candara"/>
                <w:sz w:val="20"/>
                <w:szCs w:val="20"/>
              </w:rPr>
            </w:pPr>
            <w:r w:rsidRPr="000662E3">
              <w:rPr>
                <w:rFonts w:ascii="Candara" w:hAnsi="Candara"/>
                <w:sz w:val="20"/>
                <w:szCs w:val="20"/>
              </w:rPr>
              <w:t>Masottina is a family owned operation based near Conegliano in the heart of Prosecco land which began in 1946 when Epifanio Dal Bianco started growing grapes in the region.  The company is now run by his son, Adriano and two grandsons, Valerio &amp; Renzo.  Quality is at the heart of the company and this really shows through in the wines.  They are classic expressions of Prosecco which delight at a great price.</w:t>
            </w:r>
          </w:p>
        </w:tc>
        <w:tc>
          <w:tcPr>
            <w:tcW w:w="4111" w:type="dxa"/>
            <w:gridSpan w:val="4"/>
          </w:tcPr>
          <w:p w:rsidR="003C2B85" w:rsidRPr="00ED496C" w:rsidRDefault="001A4A62" w:rsidP="004C348E">
            <w:pPr>
              <w:jc w:val="right"/>
              <w:rPr>
                <w:rFonts w:ascii="Candara" w:hAnsi="Candara"/>
                <w:b/>
                <w:bCs/>
              </w:rPr>
            </w:pPr>
            <w:r w:rsidRPr="00081076">
              <w:rPr>
                <w:rFonts w:ascii="Candara" w:eastAsiaTheme="majorEastAsia" w:hAnsi="Candara" w:cstheme="minorHAnsi"/>
                <w:b/>
                <w:i/>
                <w:iCs/>
                <w:noProof/>
                <w:color w:val="404040" w:themeColor="text1" w:themeTint="BF"/>
                <w:sz w:val="20"/>
                <w:szCs w:val="20"/>
                <w:lang w:eastAsia="en-GB"/>
              </w:rPr>
              <w:drawing>
                <wp:inline distT="0" distB="0" distL="0" distR="0" wp14:anchorId="66234803" wp14:editId="728E8064">
                  <wp:extent cx="1175368" cy="533400"/>
                  <wp:effectExtent l="0" t="0" r="6350" b="0"/>
                  <wp:docPr id="238" name="Picture 23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3710" cy="541724"/>
                          </a:xfrm>
                          <a:prstGeom prst="rect">
                            <a:avLst/>
                          </a:prstGeom>
                          <a:noFill/>
                          <a:ln>
                            <a:noFill/>
                          </a:ln>
                        </pic:spPr>
                      </pic:pic>
                    </a:graphicData>
                  </a:graphic>
                </wp:inline>
              </w:drawing>
            </w:r>
          </w:p>
        </w:tc>
      </w:tr>
      <w:tr w:rsidR="003C2B85" w:rsidRPr="00ED496C" w:rsidTr="004C348E">
        <w:trPr>
          <w:trHeight w:val="34"/>
        </w:trPr>
        <w:tc>
          <w:tcPr>
            <w:tcW w:w="10064" w:type="dxa"/>
            <w:gridSpan w:val="5"/>
          </w:tcPr>
          <w:p w:rsidR="003C2B85" w:rsidRPr="00ED496C" w:rsidRDefault="00D65D5D" w:rsidP="00920E55">
            <w:pPr>
              <w:rPr>
                <w:rFonts w:ascii="Candara" w:hAnsi="Candara"/>
                <w:i/>
                <w:u w:val="single"/>
              </w:rPr>
            </w:pPr>
            <w:r>
              <w:rPr>
                <w:rFonts w:ascii="Candara" w:hAnsi="Candara"/>
              </w:rPr>
              <w:pict>
                <v:rect id="_x0000_i1025" style="width:0;height:1.5pt" o:hralign="right" o:hrstd="t" o:hr="t" fillcolor="#a0a0a0" stroked="f"/>
              </w:pict>
            </w:r>
          </w:p>
        </w:tc>
      </w:tr>
      <w:tr w:rsidR="003C2B85" w:rsidRPr="00ED496C" w:rsidTr="004C348E">
        <w:trPr>
          <w:trHeight w:val="34"/>
        </w:trPr>
        <w:tc>
          <w:tcPr>
            <w:tcW w:w="5953" w:type="dxa"/>
          </w:tcPr>
          <w:p w:rsidR="003C2B85" w:rsidRDefault="003C2B85" w:rsidP="00920E55">
            <w:pPr>
              <w:rPr>
                <w:rFonts w:ascii="Candara" w:hAnsi="Candara"/>
                <w:i/>
                <w:sz w:val="16"/>
                <w:szCs w:val="16"/>
                <w:u w:val="single"/>
              </w:rPr>
            </w:pPr>
            <w:r w:rsidRPr="00ED496C">
              <w:rPr>
                <w:rFonts w:ascii="Candara" w:hAnsi="Candara"/>
                <w:i/>
                <w:sz w:val="16"/>
                <w:szCs w:val="16"/>
                <w:u w:val="single"/>
              </w:rPr>
              <w:t>White</w:t>
            </w:r>
            <w:r w:rsidR="000662E3">
              <w:rPr>
                <w:rFonts w:ascii="Candara" w:hAnsi="Candara"/>
                <w:i/>
                <w:sz w:val="16"/>
                <w:szCs w:val="16"/>
                <w:u w:val="single"/>
              </w:rPr>
              <w:t xml:space="preserve"> Sparkling</w:t>
            </w:r>
          </w:p>
          <w:p w:rsidR="006A1C74" w:rsidRPr="006A1C74" w:rsidRDefault="006A1C74" w:rsidP="00920E55">
            <w:pPr>
              <w:rPr>
                <w:rFonts w:ascii="Candara" w:hAnsi="Candara"/>
                <w:sz w:val="20"/>
                <w:szCs w:val="20"/>
              </w:rPr>
            </w:pPr>
            <w:r w:rsidRPr="006A1C74">
              <w:rPr>
                <w:rFonts w:ascii="Candara" w:hAnsi="Candara"/>
                <w:sz w:val="20"/>
                <w:szCs w:val="20"/>
              </w:rPr>
              <w:t xml:space="preserve">Prosecco Riflessi </w:t>
            </w:r>
          </w:p>
        </w:tc>
        <w:tc>
          <w:tcPr>
            <w:tcW w:w="992" w:type="dxa"/>
          </w:tcPr>
          <w:p w:rsidR="003C2B85" w:rsidRPr="00ED496C" w:rsidRDefault="003C2B85" w:rsidP="00920E55">
            <w:pPr>
              <w:rPr>
                <w:rFonts w:ascii="Candara" w:hAnsi="Candara"/>
                <w:sz w:val="16"/>
                <w:szCs w:val="16"/>
              </w:rPr>
            </w:pPr>
          </w:p>
        </w:tc>
        <w:tc>
          <w:tcPr>
            <w:tcW w:w="993" w:type="dxa"/>
          </w:tcPr>
          <w:p w:rsidR="006A1C74" w:rsidRDefault="003C2B85" w:rsidP="00920E55">
            <w:pPr>
              <w:jc w:val="center"/>
              <w:rPr>
                <w:rFonts w:ascii="Candara" w:hAnsi="Candara"/>
                <w:i/>
                <w:sz w:val="16"/>
                <w:szCs w:val="16"/>
                <w:u w:val="single"/>
              </w:rPr>
            </w:pPr>
            <w:r w:rsidRPr="00ED496C">
              <w:rPr>
                <w:rFonts w:ascii="Candara" w:hAnsi="Candara"/>
                <w:i/>
                <w:sz w:val="16"/>
                <w:szCs w:val="16"/>
                <w:u w:val="single"/>
              </w:rPr>
              <w:t>Vintage</w:t>
            </w:r>
          </w:p>
          <w:p w:rsidR="003C2B85" w:rsidRPr="00822D2E" w:rsidRDefault="006A1C74" w:rsidP="006A1C74">
            <w:pPr>
              <w:jc w:val="center"/>
              <w:rPr>
                <w:rFonts w:ascii="Candara" w:hAnsi="Candara"/>
                <w:sz w:val="20"/>
                <w:szCs w:val="20"/>
              </w:rPr>
            </w:pPr>
            <w:r w:rsidRPr="00822D2E">
              <w:rPr>
                <w:rFonts w:ascii="Candara" w:hAnsi="Candara"/>
                <w:sz w:val="20"/>
                <w:szCs w:val="20"/>
              </w:rPr>
              <w:t>NV</w:t>
            </w:r>
          </w:p>
        </w:tc>
        <w:tc>
          <w:tcPr>
            <w:tcW w:w="1134" w:type="dxa"/>
          </w:tcPr>
          <w:p w:rsidR="006A1C74" w:rsidRDefault="00274192" w:rsidP="00920E55">
            <w:pPr>
              <w:jc w:val="center"/>
              <w:rPr>
                <w:rFonts w:ascii="Candara" w:hAnsi="Candara"/>
                <w:i/>
                <w:sz w:val="16"/>
                <w:szCs w:val="16"/>
                <w:u w:val="single"/>
              </w:rPr>
            </w:pPr>
            <w:r>
              <w:rPr>
                <w:rFonts w:ascii="Candara" w:hAnsi="Candara"/>
                <w:i/>
                <w:sz w:val="16"/>
                <w:szCs w:val="16"/>
                <w:u w:val="single"/>
              </w:rPr>
              <w:t>List Price</w:t>
            </w:r>
          </w:p>
          <w:p w:rsidR="003C2B85" w:rsidRPr="00822D2E" w:rsidRDefault="006A1C74" w:rsidP="00822D2E">
            <w:pPr>
              <w:jc w:val="center"/>
              <w:rPr>
                <w:rFonts w:ascii="Candara" w:hAnsi="Candara"/>
                <w:sz w:val="20"/>
                <w:szCs w:val="20"/>
              </w:rPr>
            </w:pPr>
            <w:r w:rsidRPr="00822D2E">
              <w:rPr>
                <w:rFonts w:ascii="Candara" w:hAnsi="Candara"/>
                <w:sz w:val="20"/>
                <w:szCs w:val="20"/>
              </w:rPr>
              <w:t>£10.50</w:t>
            </w:r>
          </w:p>
        </w:tc>
        <w:tc>
          <w:tcPr>
            <w:tcW w:w="992" w:type="dxa"/>
          </w:tcPr>
          <w:p w:rsidR="00822D2E" w:rsidRDefault="003C2B85" w:rsidP="00920E55">
            <w:pPr>
              <w:jc w:val="center"/>
              <w:rPr>
                <w:rFonts w:ascii="Candara" w:hAnsi="Candara"/>
                <w:i/>
                <w:sz w:val="16"/>
                <w:szCs w:val="16"/>
                <w:u w:val="single"/>
              </w:rPr>
            </w:pPr>
            <w:r>
              <w:rPr>
                <w:rFonts w:ascii="Candara" w:hAnsi="Candara"/>
                <w:i/>
                <w:sz w:val="16"/>
                <w:szCs w:val="16"/>
                <w:u w:val="single"/>
              </w:rPr>
              <w:t>Offer</w:t>
            </w:r>
          </w:p>
          <w:p w:rsidR="003C2B85" w:rsidRPr="00822D2E" w:rsidRDefault="00822D2E" w:rsidP="00822D2E">
            <w:pPr>
              <w:jc w:val="center"/>
              <w:rPr>
                <w:rFonts w:ascii="Candara" w:hAnsi="Candara"/>
                <w:sz w:val="20"/>
                <w:szCs w:val="20"/>
              </w:rPr>
            </w:pPr>
            <w:r w:rsidRPr="00822D2E">
              <w:rPr>
                <w:rFonts w:ascii="Candara" w:hAnsi="Candara"/>
                <w:sz w:val="20"/>
                <w:szCs w:val="20"/>
              </w:rPr>
              <w:t>£9.49</w:t>
            </w:r>
          </w:p>
        </w:tc>
      </w:tr>
      <w:tr w:rsidR="003C2B85" w:rsidRPr="00ED496C" w:rsidTr="004C348E">
        <w:trPr>
          <w:trHeight w:val="34"/>
        </w:trPr>
        <w:tc>
          <w:tcPr>
            <w:tcW w:w="10064" w:type="dxa"/>
            <w:gridSpan w:val="5"/>
          </w:tcPr>
          <w:p w:rsidR="003C2B85" w:rsidRPr="00ED496C" w:rsidRDefault="00D65D5D" w:rsidP="00920E55">
            <w:r>
              <w:pict>
                <v:rect id="_x0000_i1026" style="width:0;height:1.5pt" o:hralign="right" o:hrstd="t" o:hr="t" fillcolor="#a0a0a0" stroked="f"/>
              </w:pict>
            </w:r>
          </w:p>
        </w:tc>
      </w:tr>
    </w:tbl>
    <w:p w:rsidR="003C2B85" w:rsidRDefault="003C2B85" w:rsidP="003C2B85">
      <w:pPr>
        <w:rPr>
          <w:rFonts w:ascii="Times New Roman" w:hAnsi="Times New Roman" w:cs="Times New Roman"/>
          <w:sz w:val="20"/>
          <w:szCs w:val="20"/>
        </w:rPr>
      </w:pPr>
    </w:p>
    <w:p w:rsidR="00865238" w:rsidRDefault="00865238" w:rsidP="00865238">
      <w:pPr>
        <w:autoSpaceDE w:val="0"/>
        <w:autoSpaceDN w:val="0"/>
        <w:adjustRightInd w:val="0"/>
        <w:rPr>
          <w:rFonts w:ascii="Times New Roman" w:hAnsi="Times New Roman" w:cs="Times New Roman"/>
          <w:sz w:val="20"/>
          <w:szCs w:val="20"/>
        </w:rPr>
      </w:pPr>
    </w:p>
    <w:p w:rsidR="00834646" w:rsidRDefault="004C348E" w:rsidP="00865238">
      <w:pPr>
        <w:autoSpaceDE w:val="0"/>
        <w:autoSpaceDN w:val="0"/>
        <w:adjustRightInd w:val="0"/>
        <w:jc w:val="center"/>
        <w:rPr>
          <w:rFonts w:ascii="Candara" w:hAnsi="Candara" w:cstheme="minorHAnsi"/>
          <w:b/>
          <w:spacing w:val="20"/>
          <w:sz w:val="24"/>
          <w:szCs w:val="24"/>
        </w:rPr>
      </w:pPr>
      <w:r w:rsidRPr="00865238">
        <w:rPr>
          <w:rFonts w:ascii="Candara" w:hAnsi="Candara" w:cstheme="minorHAnsi"/>
          <w:b/>
          <w:spacing w:val="20"/>
          <w:sz w:val="24"/>
          <w:szCs w:val="24"/>
        </w:rPr>
        <w:t>Rose</w:t>
      </w:r>
    </w:p>
    <w:p w:rsidR="00CC368B" w:rsidRPr="00865238" w:rsidRDefault="00A41008" w:rsidP="00865238">
      <w:pPr>
        <w:autoSpaceDE w:val="0"/>
        <w:autoSpaceDN w:val="0"/>
        <w:adjustRightInd w:val="0"/>
        <w:jc w:val="center"/>
        <w:rPr>
          <w:rFonts w:ascii="Candara" w:hAnsi="Candara" w:cstheme="minorHAnsi"/>
          <w:b/>
          <w:spacing w:val="20"/>
          <w:sz w:val="24"/>
          <w:szCs w:val="24"/>
        </w:rPr>
      </w:pPr>
      <w:r>
        <w:rPr>
          <w:rFonts w:ascii="Candara" w:hAnsi="Candara" w:cstheme="minorHAnsi"/>
          <w:b/>
          <w:spacing w:val="20"/>
          <w:sz w:val="24"/>
          <w:szCs w:val="24"/>
        </w:rPr>
        <w:t xml:space="preserve"> </w:t>
      </w:r>
    </w:p>
    <w:tbl>
      <w:tblPr>
        <w:tblStyle w:val="TableGrid3"/>
        <w:tblW w:w="1006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5"/>
        <w:gridCol w:w="993"/>
        <w:gridCol w:w="1134"/>
        <w:gridCol w:w="992"/>
      </w:tblGrid>
      <w:tr w:rsidR="006E57B3" w:rsidRPr="006E57B3" w:rsidTr="00920E55">
        <w:tc>
          <w:tcPr>
            <w:tcW w:w="6945" w:type="dxa"/>
          </w:tcPr>
          <w:p w:rsidR="00DE0BE4" w:rsidRPr="00C77456" w:rsidRDefault="00865238" w:rsidP="00393018">
            <w:pPr>
              <w:jc w:val="both"/>
              <w:rPr>
                <w:rFonts w:ascii="Candara" w:hAnsi="Candara" w:cs="Times New Roman"/>
              </w:rPr>
            </w:pPr>
            <w:r w:rsidRPr="00C77456">
              <w:rPr>
                <w:rFonts w:ascii="Candara" w:hAnsi="Candara" w:cs="Times New Roman"/>
                <w:b/>
              </w:rPr>
              <w:t>D</w:t>
            </w:r>
            <w:r w:rsidR="00A41008" w:rsidRPr="00C77456">
              <w:rPr>
                <w:rFonts w:ascii="Candara" w:hAnsi="Candara" w:cs="Times New Roman"/>
                <w:b/>
              </w:rPr>
              <w:t xml:space="preserve"> </w:t>
            </w:r>
            <w:r w:rsidRPr="00C77456">
              <w:rPr>
                <w:rFonts w:ascii="Candara" w:hAnsi="Candara" w:cs="Times New Roman"/>
                <w:b/>
              </w:rPr>
              <w:t>O</w:t>
            </w:r>
            <w:r w:rsidR="00A41008" w:rsidRPr="00C77456">
              <w:rPr>
                <w:rFonts w:ascii="Candara" w:hAnsi="Candara" w:cs="Times New Roman"/>
                <w:b/>
              </w:rPr>
              <w:t xml:space="preserve"> </w:t>
            </w:r>
            <w:r w:rsidRPr="00C77456">
              <w:rPr>
                <w:rFonts w:ascii="Candara" w:hAnsi="Candara" w:cs="Times New Roman"/>
                <w:b/>
              </w:rPr>
              <w:t>M</w:t>
            </w:r>
            <w:r w:rsidR="00A41008" w:rsidRPr="00C77456">
              <w:rPr>
                <w:rFonts w:ascii="Candara" w:hAnsi="Candara" w:cs="Times New Roman"/>
                <w:b/>
              </w:rPr>
              <w:t xml:space="preserve"> </w:t>
            </w:r>
            <w:r w:rsidRPr="00C77456">
              <w:rPr>
                <w:rFonts w:ascii="Candara" w:hAnsi="Candara" w:cs="Times New Roman"/>
                <w:b/>
              </w:rPr>
              <w:t>A</w:t>
            </w:r>
            <w:r w:rsidR="00A41008" w:rsidRPr="00C77456">
              <w:rPr>
                <w:rFonts w:ascii="Candara" w:hAnsi="Candara" w:cs="Times New Roman"/>
                <w:b/>
              </w:rPr>
              <w:t xml:space="preserve"> </w:t>
            </w:r>
            <w:r w:rsidRPr="00C77456">
              <w:rPr>
                <w:rFonts w:ascii="Candara" w:hAnsi="Candara" w:cs="Times New Roman"/>
                <w:b/>
              </w:rPr>
              <w:t>I</w:t>
            </w:r>
            <w:r w:rsidR="00A41008" w:rsidRPr="00C77456">
              <w:rPr>
                <w:rFonts w:ascii="Candara" w:hAnsi="Candara" w:cs="Times New Roman"/>
                <w:b/>
              </w:rPr>
              <w:t xml:space="preserve"> </w:t>
            </w:r>
            <w:r w:rsidRPr="00C77456">
              <w:rPr>
                <w:rFonts w:ascii="Candara" w:hAnsi="Candara" w:cs="Times New Roman"/>
                <w:b/>
              </w:rPr>
              <w:t>N</w:t>
            </w:r>
            <w:r w:rsidR="00A41008" w:rsidRPr="00C77456">
              <w:rPr>
                <w:rFonts w:ascii="Candara" w:hAnsi="Candara" w:cs="Times New Roman"/>
                <w:b/>
              </w:rPr>
              <w:t xml:space="preserve"> </w:t>
            </w:r>
            <w:r w:rsidRPr="00C77456">
              <w:rPr>
                <w:rFonts w:ascii="Candara" w:hAnsi="Candara" w:cs="Times New Roman"/>
                <w:b/>
              </w:rPr>
              <w:t>E</w:t>
            </w:r>
            <w:r w:rsidR="00A41008" w:rsidRPr="00C77456">
              <w:rPr>
                <w:rFonts w:ascii="Candara" w:hAnsi="Candara" w:cs="Times New Roman"/>
                <w:b/>
              </w:rPr>
              <w:t xml:space="preserve"> </w:t>
            </w:r>
            <w:r w:rsidRPr="00C77456">
              <w:rPr>
                <w:rFonts w:ascii="Candara" w:hAnsi="Candara" w:cs="Times New Roman"/>
                <w:b/>
              </w:rPr>
              <w:t xml:space="preserve"> L’A</w:t>
            </w:r>
            <w:r w:rsidR="00A41008" w:rsidRPr="00C77456">
              <w:rPr>
                <w:rFonts w:ascii="Candara" w:hAnsi="Candara" w:cs="Times New Roman"/>
                <w:b/>
              </w:rPr>
              <w:t xml:space="preserve"> </w:t>
            </w:r>
            <w:r w:rsidRPr="00C77456">
              <w:rPr>
                <w:rFonts w:ascii="Candara" w:hAnsi="Candara" w:cs="Times New Roman"/>
                <w:b/>
              </w:rPr>
              <w:t>N</w:t>
            </w:r>
            <w:r w:rsidR="00A41008" w:rsidRPr="00C77456">
              <w:rPr>
                <w:rFonts w:ascii="Candara" w:hAnsi="Candara" w:cs="Times New Roman"/>
                <w:b/>
              </w:rPr>
              <w:t xml:space="preserve"> </w:t>
            </w:r>
            <w:r w:rsidRPr="00C77456">
              <w:rPr>
                <w:rFonts w:ascii="Candara" w:hAnsi="Candara" w:cs="Times New Roman"/>
                <w:b/>
              </w:rPr>
              <w:t>C</w:t>
            </w:r>
            <w:r w:rsidR="00A41008" w:rsidRPr="00C77456">
              <w:rPr>
                <w:rFonts w:ascii="Candara" w:hAnsi="Candara" w:cs="Times New Roman"/>
                <w:b/>
              </w:rPr>
              <w:t xml:space="preserve"> </w:t>
            </w:r>
            <w:r w:rsidRPr="00C77456">
              <w:rPr>
                <w:rFonts w:ascii="Candara" w:hAnsi="Candara" w:cs="Times New Roman"/>
                <w:b/>
              </w:rPr>
              <w:t>I</w:t>
            </w:r>
            <w:r w:rsidR="00A41008" w:rsidRPr="00C77456">
              <w:rPr>
                <w:rFonts w:ascii="Candara" w:hAnsi="Candara" w:cs="Times New Roman"/>
                <w:b/>
              </w:rPr>
              <w:t xml:space="preserve"> </w:t>
            </w:r>
            <w:r w:rsidRPr="00C77456">
              <w:rPr>
                <w:rFonts w:ascii="Candara" w:hAnsi="Candara" w:cs="Times New Roman"/>
                <w:b/>
              </w:rPr>
              <w:t>E</w:t>
            </w:r>
            <w:r w:rsidR="00A41008" w:rsidRPr="00C77456">
              <w:rPr>
                <w:rFonts w:ascii="Candara" w:hAnsi="Candara" w:cs="Times New Roman"/>
                <w:b/>
              </w:rPr>
              <w:t xml:space="preserve"> </w:t>
            </w:r>
            <w:r w:rsidRPr="00C77456">
              <w:rPr>
                <w:rFonts w:ascii="Candara" w:hAnsi="Candara" w:cs="Times New Roman"/>
                <w:b/>
              </w:rPr>
              <w:t>N</w:t>
            </w:r>
            <w:r w:rsidR="00A41008" w:rsidRPr="00C77456">
              <w:rPr>
                <w:rFonts w:ascii="Candara" w:hAnsi="Candara" w:cs="Times New Roman"/>
                <w:b/>
              </w:rPr>
              <w:t xml:space="preserve"> </w:t>
            </w:r>
            <w:r w:rsidRPr="00C77456">
              <w:rPr>
                <w:rFonts w:ascii="Candara" w:hAnsi="Candara" w:cs="Times New Roman"/>
                <w:b/>
              </w:rPr>
              <w:t>N</w:t>
            </w:r>
            <w:r w:rsidR="00A41008" w:rsidRPr="00C77456">
              <w:rPr>
                <w:rFonts w:ascii="Candara" w:hAnsi="Candara" w:cs="Times New Roman"/>
                <w:b/>
              </w:rPr>
              <w:t xml:space="preserve"> </w:t>
            </w:r>
            <w:r w:rsidRPr="00C77456">
              <w:rPr>
                <w:rFonts w:ascii="Candara" w:hAnsi="Candara" w:cs="Times New Roman"/>
                <w:b/>
              </w:rPr>
              <w:t xml:space="preserve">E </w:t>
            </w:r>
            <w:r w:rsidR="00A41008" w:rsidRPr="00C77456">
              <w:rPr>
                <w:rFonts w:ascii="Candara" w:hAnsi="Candara" w:cs="Times New Roman"/>
                <w:b/>
              </w:rPr>
              <w:t xml:space="preserve"> </w:t>
            </w:r>
            <w:r w:rsidRPr="00C77456">
              <w:rPr>
                <w:rFonts w:ascii="Candara" w:hAnsi="Candara" w:cs="Times New Roman"/>
                <w:b/>
              </w:rPr>
              <w:t>E</w:t>
            </w:r>
            <w:r w:rsidR="00A41008" w:rsidRPr="00C77456">
              <w:rPr>
                <w:rFonts w:ascii="Candara" w:hAnsi="Candara" w:cs="Times New Roman"/>
                <w:b/>
              </w:rPr>
              <w:t xml:space="preserve"> </w:t>
            </w:r>
            <w:r w:rsidRPr="00C77456">
              <w:rPr>
                <w:rFonts w:ascii="Candara" w:hAnsi="Candara" w:cs="Times New Roman"/>
                <w:b/>
              </w:rPr>
              <w:t>C</w:t>
            </w:r>
            <w:r w:rsidR="00A41008" w:rsidRPr="00C77456">
              <w:rPr>
                <w:rFonts w:ascii="Candara" w:hAnsi="Candara" w:cs="Times New Roman"/>
                <w:b/>
              </w:rPr>
              <w:t xml:space="preserve"> </w:t>
            </w:r>
            <w:r w:rsidRPr="00C77456">
              <w:rPr>
                <w:rFonts w:ascii="Candara" w:hAnsi="Candara" w:cs="Times New Roman"/>
                <w:b/>
              </w:rPr>
              <w:t>O</w:t>
            </w:r>
            <w:r w:rsidR="00A41008" w:rsidRPr="00C77456">
              <w:rPr>
                <w:rFonts w:ascii="Candara" w:hAnsi="Candara" w:cs="Times New Roman"/>
                <w:b/>
              </w:rPr>
              <w:t xml:space="preserve"> </w:t>
            </w:r>
            <w:r w:rsidRPr="00C77456">
              <w:rPr>
                <w:rFonts w:ascii="Candara" w:hAnsi="Candara" w:cs="Times New Roman"/>
                <w:b/>
              </w:rPr>
              <w:t>L</w:t>
            </w:r>
            <w:r w:rsidR="00A41008" w:rsidRPr="00C77456">
              <w:rPr>
                <w:rFonts w:ascii="Candara" w:hAnsi="Candara" w:cs="Times New Roman"/>
                <w:b/>
              </w:rPr>
              <w:t xml:space="preserve"> </w:t>
            </w:r>
            <w:r w:rsidRPr="00C77456">
              <w:rPr>
                <w:rFonts w:ascii="Candara" w:hAnsi="Candara" w:cs="Times New Roman"/>
                <w:b/>
              </w:rPr>
              <w:t>E</w:t>
            </w:r>
            <w:r w:rsidR="006E57B3" w:rsidRPr="00C77456">
              <w:rPr>
                <w:rFonts w:ascii="Candara" w:hAnsi="Candara" w:cs="Times New Roman"/>
                <w:b/>
              </w:rPr>
              <w:t xml:space="preserve"> </w:t>
            </w:r>
            <w:r w:rsidR="00EB2ECF" w:rsidRPr="00C77456">
              <w:rPr>
                <w:rFonts w:ascii="Candara" w:hAnsi="Candara" w:cs="Times New Roman"/>
                <w:b/>
              </w:rPr>
              <w:t>–</w:t>
            </w:r>
            <w:r w:rsidR="006E57B3" w:rsidRPr="00C77456">
              <w:rPr>
                <w:rFonts w:ascii="Candara" w:hAnsi="Candara" w:cs="Times New Roman"/>
                <w:b/>
              </w:rPr>
              <w:t xml:space="preserve"> Vinsobres</w:t>
            </w:r>
            <w:r w:rsidR="00EB2ECF" w:rsidRPr="00C77456">
              <w:rPr>
                <w:rFonts w:ascii="Candara" w:hAnsi="Candara" w:cs="Times New Roman"/>
                <w:b/>
              </w:rPr>
              <w:t>- France</w:t>
            </w:r>
          </w:p>
          <w:p w:rsidR="006E57B3" w:rsidRPr="00393018" w:rsidRDefault="00543108" w:rsidP="006A1C74">
            <w:pPr>
              <w:rPr>
                <w:rFonts w:ascii="Candara" w:hAnsi="Candara" w:cs="Times New Roman"/>
                <w:i/>
                <w:sz w:val="20"/>
                <w:szCs w:val="20"/>
              </w:rPr>
            </w:pPr>
            <w:r>
              <w:rPr>
                <w:rFonts w:ascii="Candara" w:hAnsi="Candara"/>
                <w:sz w:val="20"/>
                <w:szCs w:val="20"/>
              </w:rPr>
              <w:t xml:space="preserve">We </w:t>
            </w:r>
            <w:r w:rsidR="006A1C74">
              <w:rPr>
                <w:rFonts w:ascii="Candara" w:hAnsi="Candara"/>
                <w:sz w:val="20"/>
                <w:szCs w:val="20"/>
              </w:rPr>
              <w:t xml:space="preserve">really love this Rose. It has such depth of flavour and oh my, what a colour! It is great for Spring because it isn’t ‘summer light’ and stands up well to most meals. </w:t>
            </w:r>
            <w:r w:rsidRPr="006A1C74">
              <w:rPr>
                <w:rFonts w:ascii="Candara" w:hAnsi="Candara" w:cs="Times New Roman"/>
                <w:sz w:val="20"/>
                <w:szCs w:val="20"/>
              </w:rPr>
              <w:t>V</w:t>
            </w:r>
            <w:r w:rsidR="00DE0BE4" w:rsidRPr="006A1C74">
              <w:rPr>
                <w:rFonts w:ascii="Candara" w:hAnsi="Candara" w:cs="Times New Roman"/>
                <w:sz w:val="20"/>
                <w:szCs w:val="20"/>
              </w:rPr>
              <w:t>ibrant salmon hue and wonderful juicy summer red berry fruits such as raspberry and strawberry dance on the pal</w:t>
            </w:r>
            <w:r w:rsidR="00393018" w:rsidRPr="006A1C74">
              <w:rPr>
                <w:rFonts w:ascii="Candara" w:hAnsi="Candara" w:cs="Times New Roman"/>
                <w:sz w:val="20"/>
                <w:szCs w:val="20"/>
              </w:rPr>
              <w:t>ate.</w:t>
            </w:r>
          </w:p>
        </w:tc>
        <w:tc>
          <w:tcPr>
            <w:tcW w:w="3119" w:type="dxa"/>
            <w:gridSpan w:val="3"/>
            <w:vAlign w:val="center"/>
          </w:tcPr>
          <w:p w:rsidR="006E57B3" w:rsidRPr="006E57B3" w:rsidRDefault="009A39DD" w:rsidP="006E57B3">
            <w:pPr>
              <w:jc w:val="right"/>
              <w:rPr>
                <w:rFonts w:ascii="Times New Roman" w:hAnsi="Times New Roman" w:cs="Times New Roman"/>
                <w:b/>
                <w:sz w:val="20"/>
                <w:szCs w:val="20"/>
              </w:rPr>
            </w:pPr>
            <w:r w:rsidRPr="004037DC">
              <w:rPr>
                <w:rFonts w:ascii="Candara" w:eastAsiaTheme="majorEastAsia" w:hAnsi="Candara" w:cstheme="minorHAnsi"/>
                <w:b/>
                <w:i/>
                <w:iCs/>
                <w:noProof/>
                <w:color w:val="404040" w:themeColor="text1" w:themeTint="BF"/>
                <w:sz w:val="20"/>
                <w:szCs w:val="20"/>
                <w:lang w:eastAsia="en-GB"/>
              </w:rPr>
              <w:drawing>
                <wp:inline distT="0" distB="0" distL="0" distR="0" wp14:anchorId="59B83709" wp14:editId="0B244CFC">
                  <wp:extent cx="1180595" cy="889381"/>
                  <wp:effectExtent l="0" t="0" r="635" b="6350"/>
                  <wp:docPr id="240" name="Picture 240" descr="Image result for domaine l'ancienne ecole cotes du r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Image result for domaine l'ancienne ecole cotes du rh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9845" cy="896349"/>
                          </a:xfrm>
                          <a:prstGeom prst="rect">
                            <a:avLst/>
                          </a:prstGeom>
                          <a:noFill/>
                          <a:ln>
                            <a:noFill/>
                          </a:ln>
                        </pic:spPr>
                      </pic:pic>
                    </a:graphicData>
                  </a:graphic>
                </wp:inline>
              </w:drawing>
            </w:r>
          </w:p>
        </w:tc>
      </w:tr>
      <w:tr w:rsidR="006E57B3" w:rsidRPr="006E57B3" w:rsidTr="00920E55">
        <w:trPr>
          <w:trHeight w:val="34"/>
        </w:trPr>
        <w:tc>
          <w:tcPr>
            <w:tcW w:w="10064" w:type="dxa"/>
            <w:gridSpan w:val="4"/>
          </w:tcPr>
          <w:p w:rsidR="006E57B3" w:rsidRPr="006E57B3" w:rsidRDefault="00D65D5D" w:rsidP="006E57B3">
            <w:pPr>
              <w:jc w:val="center"/>
              <w:rPr>
                <w:rFonts w:ascii="Candara" w:hAnsi="Candara" w:cs="Times New Roman"/>
                <w:i/>
                <w:sz w:val="16"/>
                <w:szCs w:val="16"/>
                <w:u w:val="single"/>
              </w:rPr>
            </w:pPr>
            <w:r>
              <w:rPr>
                <w:rFonts w:ascii="Times New Roman" w:hAnsi="Times New Roman" w:cs="Times New Roman"/>
                <w:sz w:val="20"/>
                <w:szCs w:val="20"/>
              </w:rPr>
              <w:pict>
                <v:rect id="_x0000_i1027" style="width:0;height:1.5pt" o:hralign="right" o:hrstd="t" o:hr="t" fillcolor="#a0a0a0" stroked="f"/>
              </w:pict>
            </w:r>
          </w:p>
        </w:tc>
      </w:tr>
      <w:tr w:rsidR="006E57B3" w:rsidRPr="006E57B3" w:rsidTr="00920E55">
        <w:trPr>
          <w:trHeight w:val="34"/>
        </w:trPr>
        <w:tc>
          <w:tcPr>
            <w:tcW w:w="6945" w:type="dxa"/>
          </w:tcPr>
          <w:p w:rsidR="006E57B3" w:rsidRPr="006E57B3" w:rsidRDefault="006E57B3" w:rsidP="006E57B3">
            <w:pPr>
              <w:rPr>
                <w:rFonts w:ascii="Candara" w:hAnsi="Candara" w:cs="Times New Roman"/>
                <w:sz w:val="20"/>
                <w:szCs w:val="20"/>
              </w:rPr>
            </w:pPr>
            <w:r w:rsidRPr="006E57B3">
              <w:rPr>
                <w:rFonts w:ascii="Candara" w:hAnsi="Candara"/>
                <w:i/>
                <w:sz w:val="16"/>
                <w:szCs w:val="16"/>
                <w:u w:val="single"/>
              </w:rPr>
              <w:t>Rose</w:t>
            </w:r>
          </w:p>
        </w:tc>
        <w:tc>
          <w:tcPr>
            <w:tcW w:w="993" w:type="dxa"/>
          </w:tcPr>
          <w:p w:rsidR="006E57B3" w:rsidRPr="00A22340" w:rsidRDefault="006E57B3" w:rsidP="006E57B3">
            <w:pPr>
              <w:jc w:val="center"/>
              <w:rPr>
                <w:rFonts w:ascii="Candara" w:hAnsi="Candara" w:cs="Times New Roman"/>
                <w:sz w:val="20"/>
                <w:szCs w:val="20"/>
              </w:rPr>
            </w:pPr>
            <w:r w:rsidRPr="00A22340">
              <w:rPr>
                <w:rFonts w:ascii="Candara" w:hAnsi="Candara" w:cs="Times New Roman"/>
                <w:i/>
                <w:sz w:val="16"/>
                <w:szCs w:val="16"/>
                <w:u w:val="single"/>
              </w:rPr>
              <w:t>Vintage</w:t>
            </w:r>
          </w:p>
        </w:tc>
        <w:tc>
          <w:tcPr>
            <w:tcW w:w="1134" w:type="dxa"/>
          </w:tcPr>
          <w:p w:rsidR="006E57B3" w:rsidRPr="006E57B3" w:rsidRDefault="00D04518" w:rsidP="006E57B3">
            <w:pPr>
              <w:jc w:val="center"/>
              <w:rPr>
                <w:rFonts w:ascii="Candara" w:hAnsi="Candara" w:cs="Times New Roman"/>
                <w:sz w:val="20"/>
                <w:szCs w:val="20"/>
              </w:rPr>
            </w:pPr>
            <w:r>
              <w:rPr>
                <w:rFonts w:ascii="Candara" w:hAnsi="Candara" w:cs="Times New Roman"/>
                <w:i/>
                <w:sz w:val="16"/>
                <w:szCs w:val="16"/>
                <w:u w:val="single"/>
              </w:rPr>
              <w:t>List Price</w:t>
            </w:r>
          </w:p>
        </w:tc>
        <w:tc>
          <w:tcPr>
            <w:tcW w:w="992" w:type="dxa"/>
          </w:tcPr>
          <w:p w:rsidR="006E57B3" w:rsidRPr="006E57B3" w:rsidRDefault="006E57B3" w:rsidP="006E57B3">
            <w:pPr>
              <w:jc w:val="center"/>
              <w:rPr>
                <w:rFonts w:ascii="Candara" w:hAnsi="Candara" w:cs="Times New Roman"/>
                <w:sz w:val="20"/>
                <w:szCs w:val="20"/>
              </w:rPr>
            </w:pPr>
            <w:r w:rsidRPr="00A22340">
              <w:rPr>
                <w:rFonts w:ascii="Candara" w:hAnsi="Candara" w:cs="Times New Roman"/>
                <w:sz w:val="16"/>
                <w:szCs w:val="16"/>
                <w:u w:val="single"/>
              </w:rPr>
              <w:t>Offer</w:t>
            </w:r>
          </w:p>
        </w:tc>
      </w:tr>
      <w:tr w:rsidR="006E57B3" w:rsidRPr="006E57B3" w:rsidTr="00920E55">
        <w:trPr>
          <w:trHeight w:val="34"/>
        </w:trPr>
        <w:tc>
          <w:tcPr>
            <w:tcW w:w="6945" w:type="dxa"/>
          </w:tcPr>
          <w:p w:rsidR="006E57B3" w:rsidRPr="006E57B3" w:rsidRDefault="006E57B3" w:rsidP="006E57B3">
            <w:pPr>
              <w:rPr>
                <w:rFonts w:ascii="Candara" w:hAnsi="Candara" w:cs="Times New Roman"/>
                <w:sz w:val="20"/>
                <w:szCs w:val="20"/>
              </w:rPr>
            </w:pPr>
            <w:r w:rsidRPr="006E57B3">
              <w:rPr>
                <w:rFonts w:ascii="Candara" w:hAnsi="Candara"/>
                <w:sz w:val="20"/>
                <w:szCs w:val="20"/>
              </w:rPr>
              <w:t>Côtes du Rhône Rose</w:t>
            </w:r>
          </w:p>
        </w:tc>
        <w:tc>
          <w:tcPr>
            <w:tcW w:w="993" w:type="dxa"/>
          </w:tcPr>
          <w:p w:rsidR="006E57B3" w:rsidRPr="00A22340" w:rsidRDefault="004C348E" w:rsidP="006E57B3">
            <w:pPr>
              <w:jc w:val="center"/>
              <w:rPr>
                <w:rFonts w:ascii="Candara" w:hAnsi="Candara" w:cs="Times New Roman"/>
                <w:sz w:val="20"/>
                <w:szCs w:val="20"/>
              </w:rPr>
            </w:pPr>
            <w:r>
              <w:rPr>
                <w:rFonts w:ascii="Candara" w:hAnsi="Candara" w:cs="Times New Roman"/>
                <w:sz w:val="20"/>
                <w:szCs w:val="20"/>
              </w:rPr>
              <w:t>2016</w:t>
            </w:r>
          </w:p>
        </w:tc>
        <w:tc>
          <w:tcPr>
            <w:tcW w:w="1134" w:type="dxa"/>
          </w:tcPr>
          <w:p w:rsidR="006E57B3" w:rsidRPr="006E57B3" w:rsidRDefault="00543108" w:rsidP="006E57B3">
            <w:pPr>
              <w:jc w:val="center"/>
              <w:rPr>
                <w:rFonts w:ascii="Candara" w:hAnsi="Candara" w:cs="Times New Roman"/>
                <w:sz w:val="20"/>
                <w:szCs w:val="20"/>
              </w:rPr>
            </w:pPr>
            <w:r>
              <w:rPr>
                <w:rFonts w:ascii="Candara" w:hAnsi="Candara" w:cs="Times New Roman"/>
                <w:sz w:val="20"/>
                <w:szCs w:val="20"/>
              </w:rPr>
              <w:t>£9.99</w:t>
            </w:r>
          </w:p>
        </w:tc>
        <w:tc>
          <w:tcPr>
            <w:tcW w:w="992" w:type="dxa"/>
          </w:tcPr>
          <w:p w:rsidR="006E57B3" w:rsidRPr="006E57B3" w:rsidRDefault="006E57B3" w:rsidP="006E57B3">
            <w:pPr>
              <w:jc w:val="center"/>
              <w:rPr>
                <w:rFonts w:ascii="Candara" w:hAnsi="Candara" w:cs="Times New Roman"/>
                <w:sz w:val="20"/>
                <w:szCs w:val="20"/>
              </w:rPr>
            </w:pPr>
            <w:r>
              <w:rPr>
                <w:rFonts w:ascii="Candara" w:hAnsi="Candara" w:cs="Times New Roman"/>
                <w:sz w:val="20"/>
                <w:szCs w:val="20"/>
              </w:rPr>
              <w:t>£</w:t>
            </w:r>
            <w:r w:rsidR="00D04518">
              <w:rPr>
                <w:rFonts w:ascii="Candara" w:hAnsi="Candara" w:cs="Times New Roman"/>
                <w:sz w:val="20"/>
                <w:szCs w:val="20"/>
              </w:rPr>
              <w:t>8.49</w:t>
            </w:r>
          </w:p>
        </w:tc>
      </w:tr>
      <w:tr w:rsidR="006E57B3" w:rsidRPr="006E57B3" w:rsidTr="00920E55">
        <w:trPr>
          <w:trHeight w:val="34"/>
        </w:trPr>
        <w:tc>
          <w:tcPr>
            <w:tcW w:w="10064" w:type="dxa"/>
            <w:gridSpan w:val="4"/>
          </w:tcPr>
          <w:p w:rsidR="006E57B3" w:rsidRPr="006E57B3" w:rsidRDefault="00D65D5D" w:rsidP="006E57B3">
            <w:pPr>
              <w:jc w:val="center"/>
              <w:rPr>
                <w:rFonts w:ascii="Candara" w:hAnsi="Candara" w:cs="Times New Roman"/>
                <w:sz w:val="20"/>
                <w:szCs w:val="20"/>
              </w:rPr>
            </w:pPr>
            <w:r>
              <w:rPr>
                <w:rFonts w:ascii="Times New Roman" w:hAnsi="Times New Roman" w:cs="Times New Roman"/>
                <w:sz w:val="20"/>
                <w:szCs w:val="20"/>
              </w:rPr>
              <w:pict>
                <v:rect id="_x0000_i1028" style="width:0;height:1.5pt" o:hralign="right" o:hrstd="t" o:hr="t" fillcolor="#a0a0a0" stroked="f"/>
              </w:pict>
            </w:r>
          </w:p>
        </w:tc>
      </w:tr>
    </w:tbl>
    <w:p w:rsidR="003C2B85" w:rsidRDefault="003C2B85" w:rsidP="003C2B85">
      <w:pPr>
        <w:rPr>
          <w:rFonts w:ascii="Times New Roman" w:hAnsi="Times New Roman" w:cs="Times New Roman"/>
          <w:sz w:val="20"/>
          <w:szCs w:val="20"/>
        </w:rPr>
      </w:pPr>
    </w:p>
    <w:p w:rsidR="00D04518" w:rsidRDefault="00D04518" w:rsidP="003C2B85">
      <w:pPr>
        <w:rPr>
          <w:rFonts w:ascii="Times New Roman" w:hAnsi="Times New Roman" w:cs="Times New Roman"/>
          <w:sz w:val="20"/>
          <w:szCs w:val="20"/>
        </w:rPr>
      </w:pPr>
    </w:p>
    <w:p w:rsidR="00834646" w:rsidRDefault="00834646" w:rsidP="003C2B85">
      <w:pPr>
        <w:rPr>
          <w:rFonts w:ascii="Times New Roman" w:hAnsi="Times New Roman" w:cs="Times New Roman"/>
          <w:sz w:val="20"/>
          <w:szCs w:val="20"/>
        </w:rPr>
      </w:pPr>
    </w:p>
    <w:p w:rsidR="00834646" w:rsidRDefault="00834646" w:rsidP="003C2B85">
      <w:pPr>
        <w:rPr>
          <w:rFonts w:ascii="Times New Roman" w:hAnsi="Times New Roman" w:cs="Times New Roman"/>
          <w:sz w:val="20"/>
          <w:szCs w:val="20"/>
        </w:rPr>
      </w:pPr>
    </w:p>
    <w:p w:rsidR="006E57B3" w:rsidRPr="00CC368B" w:rsidRDefault="00CC368B" w:rsidP="00CC368B">
      <w:pPr>
        <w:jc w:val="center"/>
        <w:rPr>
          <w:rFonts w:ascii="Candara" w:hAnsi="Candara" w:cs="Times New Roman"/>
          <w:b/>
          <w:sz w:val="24"/>
          <w:szCs w:val="24"/>
        </w:rPr>
      </w:pPr>
      <w:r w:rsidRPr="00CC368B">
        <w:rPr>
          <w:rFonts w:ascii="Candara" w:hAnsi="Candara" w:cs="Times New Roman"/>
          <w:b/>
          <w:sz w:val="24"/>
          <w:szCs w:val="24"/>
        </w:rPr>
        <w:t>White</w:t>
      </w:r>
      <w:r w:rsidR="00F37B17">
        <w:rPr>
          <w:rFonts w:ascii="Candara" w:hAnsi="Candara" w:cs="Times New Roman"/>
          <w:b/>
          <w:sz w:val="24"/>
          <w:szCs w:val="24"/>
        </w:rPr>
        <w:t>s</w:t>
      </w:r>
    </w:p>
    <w:tbl>
      <w:tblPr>
        <w:tblStyle w:val="TableGrid4"/>
        <w:tblW w:w="1006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5"/>
        <w:gridCol w:w="993"/>
        <w:gridCol w:w="1134"/>
        <w:gridCol w:w="992"/>
      </w:tblGrid>
      <w:tr w:rsidR="006E57B3" w:rsidRPr="006E57B3" w:rsidTr="00920E55">
        <w:tc>
          <w:tcPr>
            <w:tcW w:w="6945" w:type="dxa"/>
          </w:tcPr>
          <w:p w:rsidR="00D04518" w:rsidRDefault="00D04518" w:rsidP="00247FD3">
            <w:pPr>
              <w:jc w:val="both"/>
              <w:rPr>
                <w:rFonts w:ascii="Candara" w:hAnsi="Candara"/>
                <w:b/>
              </w:rPr>
            </w:pPr>
          </w:p>
          <w:p w:rsidR="006E57B3" w:rsidRPr="0093107F" w:rsidRDefault="00CC368B" w:rsidP="00F37B17">
            <w:pPr>
              <w:rPr>
                <w:rFonts w:ascii="Candara" w:hAnsi="Candara" w:cs="Arial"/>
                <w:i/>
                <w:color w:val="000000"/>
                <w:sz w:val="20"/>
                <w:szCs w:val="20"/>
                <w:shd w:val="clear" w:color="auto" w:fill="FFFFFF"/>
              </w:rPr>
            </w:pPr>
            <w:r w:rsidRPr="00C77456">
              <w:rPr>
                <w:rFonts w:ascii="Candara" w:hAnsi="Candara"/>
                <w:b/>
              </w:rPr>
              <w:t>B</w:t>
            </w:r>
            <w:r w:rsidR="006A1C74" w:rsidRPr="00C77456">
              <w:rPr>
                <w:rFonts w:ascii="Candara" w:hAnsi="Candara"/>
                <w:b/>
              </w:rPr>
              <w:t xml:space="preserve"> </w:t>
            </w:r>
            <w:r w:rsidRPr="00C77456">
              <w:rPr>
                <w:rFonts w:ascii="Candara" w:hAnsi="Candara"/>
                <w:b/>
              </w:rPr>
              <w:t>R</w:t>
            </w:r>
            <w:r w:rsidR="006A1C74" w:rsidRPr="00C77456">
              <w:rPr>
                <w:rFonts w:ascii="Candara" w:hAnsi="Candara"/>
                <w:b/>
              </w:rPr>
              <w:t xml:space="preserve"> </w:t>
            </w:r>
            <w:r w:rsidRPr="00C77456">
              <w:rPr>
                <w:rFonts w:ascii="Candara" w:hAnsi="Candara"/>
                <w:b/>
              </w:rPr>
              <w:t>U</w:t>
            </w:r>
            <w:r w:rsidR="006A1C74" w:rsidRPr="00C77456">
              <w:rPr>
                <w:rFonts w:ascii="Candara" w:hAnsi="Candara"/>
                <w:b/>
              </w:rPr>
              <w:t xml:space="preserve"> </w:t>
            </w:r>
            <w:r w:rsidRPr="00C77456">
              <w:rPr>
                <w:rFonts w:ascii="Candara" w:hAnsi="Candara"/>
                <w:b/>
              </w:rPr>
              <w:t>N</w:t>
            </w:r>
            <w:r w:rsidR="006A1C74" w:rsidRPr="00C77456">
              <w:rPr>
                <w:rFonts w:ascii="Candara" w:hAnsi="Candara"/>
                <w:b/>
              </w:rPr>
              <w:t xml:space="preserve"> </w:t>
            </w:r>
            <w:r w:rsidRPr="00C77456">
              <w:rPr>
                <w:rFonts w:ascii="Candara" w:hAnsi="Candara"/>
                <w:b/>
              </w:rPr>
              <w:t>O</w:t>
            </w:r>
            <w:r w:rsidR="006A1C74" w:rsidRPr="00C77456">
              <w:rPr>
                <w:rFonts w:ascii="Candara" w:hAnsi="Candara"/>
                <w:b/>
              </w:rPr>
              <w:t xml:space="preserve"> </w:t>
            </w:r>
            <w:r w:rsidRPr="00C77456">
              <w:rPr>
                <w:rFonts w:ascii="Candara" w:hAnsi="Candara"/>
                <w:b/>
              </w:rPr>
              <w:t xml:space="preserve"> A</w:t>
            </w:r>
            <w:r w:rsidR="006A1C74" w:rsidRPr="00C77456">
              <w:rPr>
                <w:rFonts w:ascii="Candara" w:hAnsi="Candara"/>
                <w:b/>
              </w:rPr>
              <w:t xml:space="preserve"> </w:t>
            </w:r>
            <w:r w:rsidRPr="00C77456">
              <w:rPr>
                <w:rFonts w:ascii="Candara" w:hAnsi="Candara"/>
                <w:b/>
              </w:rPr>
              <w:t>N</w:t>
            </w:r>
            <w:r w:rsidR="006A1C74" w:rsidRPr="00C77456">
              <w:rPr>
                <w:rFonts w:ascii="Candara" w:hAnsi="Candara"/>
                <w:b/>
              </w:rPr>
              <w:t xml:space="preserve"> </w:t>
            </w:r>
            <w:r w:rsidRPr="00C77456">
              <w:rPr>
                <w:rFonts w:ascii="Candara" w:hAnsi="Candara"/>
                <w:b/>
              </w:rPr>
              <w:t>D</w:t>
            </w:r>
            <w:r w:rsidR="006A1C74" w:rsidRPr="00C77456">
              <w:rPr>
                <w:rFonts w:ascii="Candara" w:hAnsi="Candara"/>
                <w:b/>
              </w:rPr>
              <w:t xml:space="preserve"> </w:t>
            </w:r>
            <w:r w:rsidRPr="00C77456">
              <w:rPr>
                <w:rFonts w:ascii="Candara" w:hAnsi="Candara"/>
                <w:b/>
              </w:rPr>
              <w:t>R</w:t>
            </w:r>
            <w:r w:rsidR="006A1C74" w:rsidRPr="00C77456">
              <w:rPr>
                <w:rFonts w:ascii="Candara" w:hAnsi="Candara"/>
                <w:b/>
              </w:rPr>
              <w:t xml:space="preserve"> </w:t>
            </w:r>
            <w:r w:rsidRPr="00C77456">
              <w:rPr>
                <w:rFonts w:ascii="Candara" w:hAnsi="Candara"/>
                <w:b/>
              </w:rPr>
              <w:t>E</w:t>
            </w:r>
            <w:r w:rsidR="006A1C74" w:rsidRPr="00C77456">
              <w:rPr>
                <w:rFonts w:ascii="Candara" w:hAnsi="Candara"/>
                <w:b/>
              </w:rPr>
              <w:t xml:space="preserve"> </w:t>
            </w:r>
            <w:r w:rsidRPr="00C77456">
              <w:rPr>
                <w:rFonts w:ascii="Candara" w:hAnsi="Candara"/>
                <w:b/>
              </w:rPr>
              <w:t>U</w:t>
            </w:r>
            <w:r w:rsidR="006E57B3" w:rsidRPr="00C77456">
              <w:rPr>
                <w:rFonts w:ascii="Candara" w:hAnsi="Candara"/>
                <w:b/>
              </w:rPr>
              <w:t xml:space="preserve"> </w:t>
            </w:r>
            <w:r w:rsidR="00EB2ECF" w:rsidRPr="00C77456">
              <w:rPr>
                <w:rFonts w:ascii="Candara" w:hAnsi="Candara"/>
                <w:b/>
              </w:rPr>
              <w:t>–</w:t>
            </w:r>
            <w:r w:rsidR="006E57B3" w:rsidRPr="00C77456">
              <w:rPr>
                <w:rFonts w:ascii="Candara" w:hAnsi="Candara"/>
                <w:b/>
              </w:rPr>
              <w:t xml:space="preserve"> Languedoc</w:t>
            </w:r>
            <w:r w:rsidR="00EB2ECF" w:rsidRPr="00C77456">
              <w:rPr>
                <w:rFonts w:ascii="Candara" w:hAnsi="Candara"/>
                <w:b/>
              </w:rPr>
              <w:t>- France</w:t>
            </w:r>
            <w:r w:rsidR="00247FD3" w:rsidRPr="00247FD3">
              <w:rPr>
                <w:rFonts w:ascii="Candara" w:hAnsi="Candara" w:cs="Arial"/>
                <w:color w:val="FFFFFF"/>
                <w:sz w:val="20"/>
                <w:szCs w:val="20"/>
              </w:rPr>
              <w:br/>
            </w:r>
            <w:r w:rsidR="0093107F" w:rsidRPr="0093107F">
              <w:rPr>
                <w:rFonts w:ascii="Candara" w:hAnsi="Candara" w:cs="Arial"/>
                <w:color w:val="000000"/>
                <w:sz w:val="20"/>
                <w:szCs w:val="20"/>
                <w:shd w:val="clear" w:color="auto" w:fill="FFFFFF"/>
              </w:rPr>
              <w:t>It’s always great fun tasting the new vintages with Bruno and Oriane.  I’m always impressed at how good their fruit is and I love the way they blend the grapes together to make more balanced and interesting wines.  They have a rustic, French country feel to them but are made in a clean, modern, forward thinking manner which makes them extremely appealing.  They are a great advert for modern Languedoc wines with a great sense of artisan production, care and terroir for such humble wines.</w:t>
            </w:r>
            <w:r w:rsidR="00F37B17" w:rsidRPr="00D85BAD">
              <w:rPr>
                <w:rFonts w:ascii="Candara" w:hAnsi="Candara" w:cs="Times New Roman"/>
                <w:i/>
                <w:sz w:val="20"/>
                <w:szCs w:val="20"/>
              </w:rPr>
              <w:t xml:space="preserve"> </w:t>
            </w:r>
            <w:r w:rsidR="00F37B17" w:rsidRPr="00442852">
              <w:rPr>
                <w:rFonts w:ascii="Candara" w:hAnsi="Candara" w:cs="Times New Roman"/>
                <w:sz w:val="20"/>
                <w:szCs w:val="20"/>
              </w:rPr>
              <w:t>Peach, pineapple, lime, lemon grass, mineral finish. An excellent everyday wine and a particular ‘house favourite’ with Will and Christine.</w:t>
            </w:r>
            <w:r w:rsidR="0093107F" w:rsidRPr="0093107F">
              <w:rPr>
                <w:rFonts w:ascii="Candara" w:hAnsi="Candara" w:cs="Arial"/>
                <w:i/>
                <w:color w:val="000000"/>
                <w:sz w:val="20"/>
                <w:szCs w:val="20"/>
                <w:shd w:val="clear" w:color="auto" w:fill="FFFFFF"/>
              </w:rPr>
              <w:t xml:space="preserve"> </w:t>
            </w:r>
          </w:p>
        </w:tc>
        <w:tc>
          <w:tcPr>
            <w:tcW w:w="3119" w:type="dxa"/>
            <w:gridSpan w:val="3"/>
            <w:vAlign w:val="center"/>
          </w:tcPr>
          <w:p w:rsidR="006E57B3" w:rsidRPr="006E57B3" w:rsidRDefault="009A39DD" w:rsidP="006E57B3">
            <w:pPr>
              <w:jc w:val="right"/>
              <w:rPr>
                <w:rFonts w:ascii="Candara" w:hAnsi="Candara"/>
                <w:b/>
                <w:bCs/>
              </w:rPr>
            </w:pPr>
            <w:r>
              <w:rPr>
                <w:rFonts w:ascii="Candara" w:eastAsiaTheme="majorEastAsia" w:hAnsi="Candara" w:cstheme="minorHAnsi"/>
                <w:b/>
                <w:i/>
                <w:iCs/>
                <w:noProof/>
                <w:color w:val="404040" w:themeColor="text1" w:themeTint="BF"/>
                <w:sz w:val="20"/>
                <w:szCs w:val="20"/>
                <w:lang w:eastAsia="en-GB"/>
              </w:rPr>
              <w:drawing>
                <wp:inline distT="0" distB="0" distL="0" distR="0" wp14:anchorId="33A34FEA" wp14:editId="1B3D88F2">
                  <wp:extent cx="1234440" cy="42481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runo Andreu.jpg"/>
                          <pic:cNvPicPr/>
                        </pic:nvPicPr>
                        <pic:blipFill>
                          <a:blip r:embed="rId9">
                            <a:extLst>
                              <a:ext uri="{28A0092B-C50C-407E-A947-70E740481C1C}">
                                <a14:useLocalDpi xmlns:a14="http://schemas.microsoft.com/office/drawing/2010/main" val="0"/>
                              </a:ext>
                            </a:extLst>
                          </a:blip>
                          <a:stretch>
                            <a:fillRect/>
                          </a:stretch>
                        </pic:blipFill>
                        <pic:spPr>
                          <a:xfrm>
                            <a:off x="0" y="0"/>
                            <a:ext cx="1234583" cy="424864"/>
                          </a:xfrm>
                          <a:prstGeom prst="rect">
                            <a:avLst/>
                          </a:prstGeom>
                        </pic:spPr>
                      </pic:pic>
                    </a:graphicData>
                  </a:graphic>
                </wp:inline>
              </w:drawing>
            </w:r>
          </w:p>
        </w:tc>
      </w:tr>
      <w:tr w:rsidR="006E57B3" w:rsidRPr="006E57B3" w:rsidTr="00920E55">
        <w:trPr>
          <w:trHeight w:val="34"/>
        </w:trPr>
        <w:tc>
          <w:tcPr>
            <w:tcW w:w="10064" w:type="dxa"/>
            <w:gridSpan w:val="4"/>
          </w:tcPr>
          <w:p w:rsidR="006E57B3" w:rsidRPr="006E57B3" w:rsidRDefault="00D65D5D" w:rsidP="006E57B3">
            <w:pPr>
              <w:rPr>
                <w:rFonts w:ascii="Candara" w:hAnsi="Candara"/>
                <w:i/>
                <w:u w:val="single"/>
              </w:rPr>
            </w:pPr>
            <w:r>
              <w:rPr>
                <w:rFonts w:ascii="Candara" w:hAnsi="Candara"/>
              </w:rPr>
              <w:pict>
                <v:rect id="_x0000_i1029" style="width:0;height:1.5pt" o:hralign="right" o:hrstd="t" o:hr="t" fillcolor="#a0a0a0" stroked="f"/>
              </w:pict>
            </w:r>
          </w:p>
        </w:tc>
      </w:tr>
      <w:tr w:rsidR="006E57B3" w:rsidRPr="006E57B3" w:rsidTr="00920E55">
        <w:trPr>
          <w:trHeight w:val="34"/>
        </w:trPr>
        <w:tc>
          <w:tcPr>
            <w:tcW w:w="6945" w:type="dxa"/>
          </w:tcPr>
          <w:p w:rsidR="006E57B3" w:rsidRPr="006E57B3" w:rsidRDefault="006E57B3" w:rsidP="006E57B3">
            <w:pPr>
              <w:rPr>
                <w:rFonts w:ascii="Candara" w:hAnsi="Candara"/>
                <w:i/>
                <w:sz w:val="16"/>
                <w:szCs w:val="16"/>
                <w:u w:val="single"/>
              </w:rPr>
            </w:pPr>
            <w:r w:rsidRPr="006E57B3">
              <w:rPr>
                <w:rFonts w:ascii="Candara" w:hAnsi="Candara"/>
                <w:i/>
                <w:sz w:val="16"/>
                <w:szCs w:val="16"/>
                <w:u w:val="single"/>
              </w:rPr>
              <w:t>Rose</w:t>
            </w:r>
          </w:p>
        </w:tc>
        <w:tc>
          <w:tcPr>
            <w:tcW w:w="993" w:type="dxa"/>
          </w:tcPr>
          <w:p w:rsidR="006E57B3" w:rsidRPr="006E57B3" w:rsidRDefault="00CD6132" w:rsidP="006E57B3">
            <w:pPr>
              <w:jc w:val="center"/>
              <w:rPr>
                <w:rFonts w:ascii="Candara" w:hAnsi="Candara"/>
                <w:sz w:val="16"/>
                <w:szCs w:val="16"/>
                <w:u w:val="single"/>
              </w:rPr>
            </w:pPr>
            <w:r w:rsidRPr="00CD6132">
              <w:rPr>
                <w:rFonts w:ascii="Candara" w:hAnsi="Candara"/>
                <w:sz w:val="16"/>
                <w:szCs w:val="16"/>
                <w:u w:val="single"/>
              </w:rPr>
              <w:t>Vintage</w:t>
            </w:r>
          </w:p>
        </w:tc>
        <w:tc>
          <w:tcPr>
            <w:tcW w:w="1134" w:type="dxa"/>
          </w:tcPr>
          <w:p w:rsidR="006E57B3" w:rsidRPr="006E57B3" w:rsidRDefault="00D04518" w:rsidP="006E57B3">
            <w:pPr>
              <w:jc w:val="center"/>
              <w:rPr>
                <w:rFonts w:ascii="Candara" w:hAnsi="Candara"/>
                <w:sz w:val="16"/>
                <w:szCs w:val="16"/>
                <w:u w:val="single"/>
              </w:rPr>
            </w:pPr>
            <w:r>
              <w:rPr>
                <w:rFonts w:ascii="Candara" w:hAnsi="Candara"/>
                <w:sz w:val="16"/>
                <w:szCs w:val="16"/>
                <w:u w:val="single"/>
              </w:rPr>
              <w:t>List Price</w:t>
            </w:r>
          </w:p>
        </w:tc>
        <w:tc>
          <w:tcPr>
            <w:tcW w:w="992" w:type="dxa"/>
          </w:tcPr>
          <w:p w:rsidR="006E57B3" w:rsidRPr="006E57B3" w:rsidRDefault="00CD6132" w:rsidP="006E57B3">
            <w:pPr>
              <w:jc w:val="center"/>
              <w:rPr>
                <w:rFonts w:ascii="Candara" w:hAnsi="Candara"/>
                <w:sz w:val="16"/>
                <w:szCs w:val="16"/>
                <w:u w:val="single"/>
              </w:rPr>
            </w:pPr>
            <w:r w:rsidRPr="00CD6132">
              <w:rPr>
                <w:rFonts w:ascii="Candara" w:hAnsi="Candara"/>
                <w:sz w:val="16"/>
                <w:szCs w:val="16"/>
                <w:u w:val="single"/>
              </w:rPr>
              <w:t>Offer</w:t>
            </w:r>
          </w:p>
        </w:tc>
      </w:tr>
      <w:tr w:rsidR="006E57B3" w:rsidRPr="006E57B3" w:rsidTr="00920E55">
        <w:trPr>
          <w:trHeight w:val="34"/>
        </w:trPr>
        <w:tc>
          <w:tcPr>
            <w:tcW w:w="6945" w:type="dxa"/>
          </w:tcPr>
          <w:p w:rsidR="006E57B3" w:rsidRPr="006E57B3" w:rsidRDefault="00CC368B" w:rsidP="006E57B3">
            <w:pPr>
              <w:rPr>
                <w:rFonts w:ascii="Candara" w:hAnsi="Candara"/>
                <w:sz w:val="20"/>
                <w:szCs w:val="20"/>
              </w:rPr>
            </w:pPr>
            <w:r>
              <w:rPr>
                <w:rFonts w:ascii="Candara" w:hAnsi="Candara"/>
                <w:sz w:val="20"/>
                <w:szCs w:val="20"/>
              </w:rPr>
              <w:t>Roussanne/Sauvignon</w:t>
            </w:r>
            <w:r w:rsidR="006E57B3" w:rsidRPr="006E57B3">
              <w:rPr>
                <w:rFonts w:ascii="Candara" w:hAnsi="Candara"/>
                <w:sz w:val="20"/>
                <w:szCs w:val="20"/>
              </w:rPr>
              <w:t xml:space="preserve"> ‘Tendem’</w:t>
            </w:r>
          </w:p>
        </w:tc>
        <w:tc>
          <w:tcPr>
            <w:tcW w:w="993" w:type="dxa"/>
          </w:tcPr>
          <w:p w:rsidR="006E57B3" w:rsidRPr="006E57B3" w:rsidRDefault="00D04518" w:rsidP="006E57B3">
            <w:pPr>
              <w:jc w:val="center"/>
              <w:rPr>
                <w:rFonts w:ascii="Candara" w:hAnsi="Candara"/>
                <w:sz w:val="20"/>
                <w:szCs w:val="20"/>
              </w:rPr>
            </w:pPr>
            <w:r>
              <w:rPr>
                <w:rFonts w:ascii="Candara" w:hAnsi="Candara"/>
                <w:sz w:val="20"/>
                <w:szCs w:val="20"/>
              </w:rPr>
              <w:t>2016</w:t>
            </w:r>
          </w:p>
        </w:tc>
        <w:tc>
          <w:tcPr>
            <w:tcW w:w="1134" w:type="dxa"/>
          </w:tcPr>
          <w:p w:rsidR="006E57B3" w:rsidRPr="006E57B3" w:rsidRDefault="00D04518" w:rsidP="006E57B3">
            <w:pPr>
              <w:jc w:val="center"/>
              <w:rPr>
                <w:rFonts w:ascii="Candara" w:hAnsi="Candara"/>
                <w:sz w:val="20"/>
                <w:szCs w:val="20"/>
              </w:rPr>
            </w:pPr>
            <w:r>
              <w:rPr>
                <w:rFonts w:ascii="Candara" w:hAnsi="Candara"/>
                <w:sz w:val="20"/>
                <w:szCs w:val="20"/>
              </w:rPr>
              <w:t>£8.9</w:t>
            </w:r>
            <w:r w:rsidR="00CD6132" w:rsidRPr="00CD6132">
              <w:rPr>
                <w:rFonts w:ascii="Candara" w:hAnsi="Candara"/>
                <w:sz w:val="20"/>
                <w:szCs w:val="20"/>
              </w:rPr>
              <w:t>9</w:t>
            </w:r>
          </w:p>
        </w:tc>
        <w:tc>
          <w:tcPr>
            <w:tcW w:w="992" w:type="dxa"/>
          </w:tcPr>
          <w:p w:rsidR="006E57B3" w:rsidRPr="006E57B3" w:rsidRDefault="00CD6132" w:rsidP="006E57B3">
            <w:pPr>
              <w:jc w:val="center"/>
              <w:rPr>
                <w:rFonts w:ascii="Candara" w:hAnsi="Candara"/>
                <w:sz w:val="20"/>
                <w:szCs w:val="20"/>
              </w:rPr>
            </w:pPr>
            <w:r w:rsidRPr="00CD6132">
              <w:rPr>
                <w:rFonts w:ascii="Candara" w:hAnsi="Candara"/>
                <w:sz w:val="20"/>
                <w:szCs w:val="20"/>
              </w:rPr>
              <w:t>£</w:t>
            </w:r>
            <w:r w:rsidR="00D04518">
              <w:rPr>
                <w:rFonts w:ascii="Candara" w:hAnsi="Candara"/>
                <w:sz w:val="20"/>
                <w:szCs w:val="20"/>
              </w:rPr>
              <w:t>7.99</w:t>
            </w:r>
          </w:p>
        </w:tc>
      </w:tr>
      <w:tr w:rsidR="006E57B3" w:rsidRPr="006E57B3" w:rsidTr="00920E55">
        <w:trPr>
          <w:trHeight w:val="34"/>
        </w:trPr>
        <w:tc>
          <w:tcPr>
            <w:tcW w:w="10064" w:type="dxa"/>
            <w:gridSpan w:val="4"/>
          </w:tcPr>
          <w:p w:rsidR="006E57B3" w:rsidRPr="006E57B3" w:rsidRDefault="00D65D5D" w:rsidP="006E57B3">
            <w:r>
              <w:pict>
                <v:rect id="_x0000_i1030" style="width:0;height:1.5pt" o:hralign="right" o:hrstd="t" o:hr="t" fillcolor="#a0a0a0" stroked="f"/>
              </w:pict>
            </w:r>
          </w:p>
        </w:tc>
      </w:tr>
    </w:tbl>
    <w:tbl>
      <w:tblPr>
        <w:tblStyle w:val="TableGrid8"/>
        <w:tblW w:w="1006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gridCol w:w="851"/>
        <w:gridCol w:w="992"/>
        <w:gridCol w:w="1134"/>
      </w:tblGrid>
      <w:tr w:rsidR="00F37B17" w:rsidRPr="008076A3" w:rsidTr="00990B1A">
        <w:tc>
          <w:tcPr>
            <w:tcW w:w="7087" w:type="dxa"/>
          </w:tcPr>
          <w:p w:rsidR="00F37B17" w:rsidRDefault="00F37B17" w:rsidP="00990B1A">
            <w:pPr>
              <w:jc w:val="both"/>
              <w:rPr>
                <w:rFonts w:ascii="Candara" w:hAnsi="Candara" w:cs="Times New Roman"/>
                <w:b/>
              </w:rPr>
            </w:pPr>
          </w:p>
          <w:p w:rsidR="00A86629" w:rsidRDefault="00A86629" w:rsidP="00990B1A">
            <w:pPr>
              <w:jc w:val="both"/>
              <w:rPr>
                <w:rFonts w:ascii="Candara" w:hAnsi="Candara" w:cs="Times New Roman"/>
                <w:b/>
              </w:rPr>
            </w:pPr>
          </w:p>
          <w:p w:rsidR="00F37B17" w:rsidRPr="00C77456" w:rsidRDefault="006A1C74" w:rsidP="00990B1A">
            <w:pPr>
              <w:jc w:val="both"/>
              <w:rPr>
                <w:rFonts w:ascii="Candara" w:hAnsi="Candara" w:cs="Times New Roman"/>
                <w:b/>
              </w:rPr>
            </w:pPr>
            <w:r w:rsidRPr="00C77456">
              <w:rPr>
                <w:rFonts w:ascii="Candara" w:hAnsi="Candara" w:cs="Times New Roman"/>
                <w:b/>
              </w:rPr>
              <w:t>S A L A D I N I  P I L A S T R I</w:t>
            </w:r>
            <w:r w:rsidR="00F37B17" w:rsidRPr="00C77456">
              <w:rPr>
                <w:rFonts w:ascii="Candara" w:hAnsi="Candara" w:cs="Times New Roman"/>
                <w:b/>
              </w:rPr>
              <w:t xml:space="preserve"> – Marche – Italy</w:t>
            </w:r>
          </w:p>
          <w:p w:rsidR="00F37B17" w:rsidRPr="00393018" w:rsidRDefault="00F37B17" w:rsidP="00990B1A">
            <w:pPr>
              <w:jc w:val="both"/>
              <w:rPr>
                <w:rFonts w:ascii="Candara" w:eastAsia="Times New Roman" w:hAnsi="Candara" w:cs="Times New Roman"/>
                <w:i/>
                <w:sz w:val="20"/>
                <w:szCs w:val="20"/>
              </w:rPr>
            </w:pPr>
            <w:r w:rsidRPr="00F37B17">
              <w:rPr>
                <w:rFonts w:ascii="Candara" w:hAnsi="Candara" w:cs="Times New Roman"/>
                <w:sz w:val="20"/>
                <w:szCs w:val="20"/>
              </w:rPr>
              <w:t>This beautiful estate dating back to the 1400’s really impressed us.  The estate is located in the south of the visually stunning Marche region, which sits on the east coast of central Italy.  The climate here is Mediterranean with hot, dry summers tempered by the maritime influence of the Adriatic Sea only 8km away from the vineyards.  All the farming is organic</w:t>
            </w:r>
            <w:r w:rsidRPr="00951CB0">
              <w:rPr>
                <w:rFonts w:ascii="Candara" w:hAnsi="Candara" w:cs="Times New Roman"/>
                <w:i/>
                <w:sz w:val="20"/>
                <w:szCs w:val="20"/>
              </w:rPr>
              <w:t xml:space="preserve">.  </w:t>
            </w:r>
            <w:r w:rsidRPr="00A86629">
              <w:rPr>
                <w:rFonts w:ascii="Candara" w:eastAsia="Times New Roman" w:hAnsi="Candara" w:cs="Times New Roman"/>
                <w:sz w:val="20"/>
                <w:szCs w:val="20"/>
              </w:rPr>
              <w:t xml:space="preserve">A wonderful blend of Trebbiano, Passerina and Pecorino. Full, citrus, white pear, fresh apricot, mineral - better than many </w:t>
            </w:r>
            <w:r w:rsidRPr="00A86629">
              <w:rPr>
                <w:rFonts w:ascii="Candara" w:eastAsia="Times New Roman" w:hAnsi="Candara" w:cs="Times New Roman"/>
                <w:sz w:val="20"/>
                <w:szCs w:val="20"/>
              </w:rPr>
              <w:lastRenderedPageBreak/>
              <w:t>Pinot Grigios. A cracking ‘everyday’’ wine!</w:t>
            </w:r>
            <w:r w:rsidR="00A64703" w:rsidRPr="00A86629">
              <w:rPr>
                <w:rFonts w:ascii="Candara" w:eastAsia="Times New Roman" w:hAnsi="Candara" w:cs="Times New Roman"/>
                <w:sz w:val="20"/>
                <w:szCs w:val="20"/>
              </w:rPr>
              <w:t xml:space="preserve"> The new 2016 vintage is better than ever</w:t>
            </w:r>
            <w:r w:rsidR="00A64703">
              <w:rPr>
                <w:rFonts w:ascii="Candara" w:eastAsia="Times New Roman" w:hAnsi="Candara" w:cs="Times New Roman"/>
                <w:i/>
                <w:sz w:val="20"/>
                <w:szCs w:val="20"/>
              </w:rPr>
              <w:t>…</w:t>
            </w:r>
          </w:p>
        </w:tc>
        <w:tc>
          <w:tcPr>
            <w:tcW w:w="2977" w:type="dxa"/>
            <w:gridSpan w:val="3"/>
            <w:vAlign w:val="center"/>
          </w:tcPr>
          <w:p w:rsidR="00F37B17" w:rsidRPr="008076A3" w:rsidRDefault="00F37B17" w:rsidP="00990B1A">
            <w:pPr>
              <w:jc w:val="right"/>
              <w:rPr>
                <w:rFonts w:ascii="Times New Roman" w:hAnsi="Times New Roman" w:cs="Times New Roman"/>
                <w:b/>
                <w:sz w:val="20"/>
                <w:szCs w:val="20"/>
              </w:rPr>
            </w:pPr>
            <w:r w:rsidRPr="008076A3">
              <w:rPr>
                <w:rFonts w:ascii="Times New Roman" w:hAnsi="Times New Roman" w:cs="Times New Roman"/>
                <w:b/>
                <w:noProof/>
                <w:sz w:val="20"/>
                <w:szCs w:val="20"/>
                <w:lang w:eastAsia="en-GB"/>
              </w:rPr>
              <w:lastRenderedPageBreak/>
              <w:drawing>
                <wp:inline distT="0" distB="0" distL="0" distR="0" wp14:anchorId="03F656D5" wp14:editId="1C6DE22D">
                  <wp:extent cx="818120" cy="800100"/>
                  <wp:effectExtent l="0" t="0" r="1270" b="0"/>
                  <wp:docPr id="19" name="Picture 19" descr="C:\Users\Will\Desktop\Deburgh &amp; Co\Deburgh Trade List\Wine Labels\Saladini Pilastri Rosso Pice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Will\Desktop\Deburgh &amp; Co\Deburgh Trade List\Wine Labels\Saladini Pilastri Rosso Picen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4974" cy="816583"/>
                          </a:xfrm>
                          <a:prstGeom prst="rect">
                            <a:avLst/>
                          </a:prstGeom>
                          <a:noFill/>
                          <a:ln>
                            <a:noFill/>
                          </a:ln>
                        </pic:spPr>
                      </pic:pic>
                    </a:graphicData>
                  </a:graphic>
                </wp:inline>
              </w:drawing>
            </w:r>
          </w:p>
        </w:tc>
      </w:tr>
      <w:tr w:rsidR="00F37B17" w:rsidRPr="008076A3" w:rsidTr="00990B1A">
        <w:trPr>
          <w:trHeight w:val="34"/>
        </w:trPr>
        <w:tc>
          <w:tcPr>
            <w:tcW w:w="10064" w:type="dxa"/>
            <w:gridSpan w:val="4"/>
          </w:tcPr>
          <w:p w:rsidR="00F37B17" w:rsidRPr="008076A3" w:rsidRDefault="00D65D5D" w:rsidP="00990B1A">
            <w:pPr>
              <w:jc w:val="center"/>
              <w:rPr>
                <w:rFonts w:ascii="Candara" w:hAnsi="Candara" w:cs="Times New Roman"/>
                <w:i/>
                <w:sz w:val="16"/>
                <w:szCs w:val="16"/>
                <w:u w:val="single"/>
              </w:rPr>
            </w:pPr>
            <w:r>
              <w:rPr>
                <w:rFonts w:ascii="Times New Roman" w:hAnsi="Times New Roman" w:cs="Times New Roman"/>
                <w:sz w:val="20"/>
                <w:szCs w:val="20"/>
              </w:rPr>
              <w:pict>
                <v:rect id="_x0000_i1031" style="width:0;height:1.5pt" o:hralign="right" o:hrstd="t" o:hr="t" fillcolor="#a0a0a0" stroked="f"/>
              </w:pict>
            </w:r>
          </w:p>
        </w:tc>
      </w:tr>
      <w:tr w:rsidR="00F37B17" w:rsidRPr="008076A3" w:rsidTr="00990B1A">
        <w:trPr>
          <w:trHeight w:val="34"/>
        </w:trPr>
        <w:tc>
          <w:tcPr>
            <w:tcW w:w="7087" w:type="dxa"/>
          </w:tcPr>
          <w:p w:rsidR="00F37B17" w:rsidRPr="008076A3" w:rsidRDefault="00F37B17" w:rsidP="00990B1A">
            <w:pPr>
              <w:rPr>
                <w:rFonts w:ascii="Candara" w:hAnsi="Candara" w:cs="Times New Roman"/>
                <w:i/>
                <w:sz w:val="16"/>
                <w:szCs w:val="16"/>
                <w:u w:val="single"/>
              </w:rPr>
            </w:pPr>
            <w:r w:rsidRPr="008076A3">
              <w:rPr>
                <w:rFonts w:ascii="Candara" w:hAnsi="Candara" w:cs="Times New Roman"/>
                <w:i/>
                <w:sz w:val="16"/>
                <w:szCs w:val="16"/>
                <w:u w:val="single"/>
              </w:rPr>
              <w:t>White</w:t>
            </w:r>
          </w:p>
        </w:tc>
        <w:tc>
          <w:tcPr>
            <w:tcW w:w="851" w:type="dxa"/>
          </w:tcPr>
          <w:p w:rsidR="00F37B17" w:rsidRPr="008076A3" w:rsidRDefault="00F37B17" w:rsidP="00990B1A">
            <w:pPr>
              <w:jc w:val="center"/>
              <w:rPr>
                <w:rFonts w:ascii="Candara" w:hAnsi="Candara" w:cs="Times New Roman"/>
                <w:i/>
                <w:sz w:val="16"/>
                <w:szCs w:val="16"/>
                <w:u w:val="single"/>
              </w:rPr>
            </w:pPr>
            <w:r>
              <w:rPr>
                <w:rFonts w:ascii="Candara" w:hAnsi="Candara" w:cs="Times New Roman"/>
                <w:i/>
                <w:sz w:val="16"/>
                <w:szCs w:val="16"/>
                <w:u w:val="single"/>
              </w:rPr>
              <w:t>Vintage</w:t>
            </w:r>
          </w:p>
        </w:tc>
        <w:tc>
          <w:tcPr>
            <w:tcW w:w="992" w:type="dxa"/>
          </w:tcPr>
          <w:p w:rsidR="00F37B17" w:rsidRPr="008076A3" w:rsidRDefault="00F37B17" w:rsidP="00990B1A">
            <w:pPr>
              <w:jc w:val="center"/>
              <w:rPr>
                <w:rFonts w:ascii="Candara" w:hAnsi="Candara" w:cs="Times New Roman"/>
                <w:i/>
                <w:sz w:val="16"/>
                <w:szCs w:val="16"/>
                <w:u w:val="single"/>
              </w:rPr>
            </w:pPr>
            <w:r>
              <w:rPr>
                <w:rFonts w:ascii="Candara" w:hAnsi="Candara" w:cs="Times New Roman"/>
                <w:i/>
                <w:sz w:val="16"/>
                <w:szCs w:val="16"/>
                <w:u w:val="single"/>
              </w:rPr>
              <w:t>List Price</w:t>
            </w:r>
          </w:p>
        </w:tc>
        <w:tc>
          <w:tcPr>
            <w:tcW w:w="1134" w:type="dxa"/>
          </w:tcPr>
          <w:p w:rsidR="00F37B17" w:rsidRPr="008076A3" w:rsidRDefault="00F37B17" w:rsidP="00990B1A">
            <w:pPr>
              <w:jc w:val="center"/>
              <w:rPr>
                <w:rFonts w:ascii="Candara" w:hAnsi="Candara" w:cs="Times New Roman"/>
                <w:i/>
                <w:sz w:val="16"/>
                <w:szCs w:val="16"/>
                <w:u w:val="single"/>
              </w:rPr>
            </w:pPr>
            <w:r>
              <w:rPr>
                <w:rFonts w:ascii="Candara" w:hAnsi="Candara" w:cs="Times New Roman"/>
                <w:i/>
                <w:sz w:val="16"/>
                <w:szCs w:val="16"/>
                <w:u w:val="single"/>
              </w:rPr>
              <w:t>Offer</w:t>
            </w:r>
          </w:p>
        </w:tc>
      </w:tr>
      <w:tr w:rsidR="00F37B17" w:rsidRPr="008076A3" w:rsidTr="00990B1A">
        <w:trPr>
          <w:trHeight w:val="34"/>
        </w:trPr>
        <w:tc>
          <w:tcPr>
            <w:tcW w:w="7087" w:type="dxa"/>
          </w:tcPr>
          <w:p w:rsidR="00F37B17" w:rsidRPr="008076A3" w:rsidRDefault="00F37B17" w:rsidP="00990B1A">
            <w:pPr>
              <w:rPr>
                <w:rFonts w:ascii="Candara" w:hAnsi="Candara" w:cs="Times New Roman"/>
                <w:sz w:val="20"/>
                <w:szCs w:val="20"/>
              </w:rPr>
            </w:pPr>
            <w:r w:rsidRPr="008076A3">
              <w:rPr>
                <w:rFonts w:ascii="Candara" w:hAnsi="Candara"/>
                <w:b/>
                <w:noProof/>
                <w:sz w:val="20"/>
                <w:szCs w:val="20"/>
                <w:lang w:eastAsia="en-GB"/>
              </w:rPr>
              <w:drawing>
                <wp:anchor distT="0" distB="0" distL="114300" distR="114300" simplePos="0" relativeHeight="251662336" behindDoc="1" locked="0" layoutInCell="1" allowOverlap="1" wp14:anchorId="3E8AA60C" wp14:editId="6811020F">
                  <wp:simplePos x="0" y="0"/>
                  <wp:positionH relativeFrom="column">
                    <wp:posOffset>3945255</wp:posOffset>
                  </wp:positionH>
                  <wp:positionV relativeFrom="paragraph">
                    <wp:posOffset>0</wp:posOffset>
                  </wp:positionV>
                  <wp:extent cx="377190" cy="314325"/>
                  <wp:effectExtent l="0" t="0" r="3810" b="9525"/>
                  <wp:wrapTight wrapText="bothSides">
                    <wp:wrapPolygon edited="0">
                      <wp:start x="0" y="0"/>
                      <wp:lineTo x="0" y="20945"/>
                      <wp:lineTo x="20727" y="20945"/>
                      <wp:lineTo x="20727" y="0"/>
                      <wp:lineTo x="0" y="0"/>
                    </wp:wrapPolygon>
                  </wp:wrapTight>
                  <wp:docPr id="20" name="Picture 20" descr="Image result for organic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Image result for organic symb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7190" cy="314325"/>
                          </a:xfrm>
                          <a:prstGeom prst="rect">
                            <a:avLst/>
                          </a:prstGeom>
                          <a:noFill/>
                          <a:ln>
                            <a:noFill/>
                          </a:ln>
                        </pic:spPr>
                      </pic:pic>
                    </a:graphicData>
                  </a:graphic>
                </wp:anchor>
              </w:drawing>
            </w:r>
            <w:r w:rsidRPr="008076A3">
              <w:rPr>
                <w:rFonts w:ascii="Candara" w:hAnsi="Candara" w:cs="Times New Roman"/>
                <w:sz w:val="20"/>
                <w:szCs w:val="20"/>
              </w:rPr>
              <w:t>Falerio dei Colli Ascolani</w:t>
            </w:r>
            <w:r w:rsidRPr="008076A3">
              <w:rPr>
                <w:rFonts w:ascii="Candara" w:hAnsi="Candara" w:cs="Times New Roman"/>
                <w:sz w:val="20"/>
                <w:szCs w:val="20"/>
              </w:rPr>
              <w:tab/>
            </w:r>
          </w:p>
        </w:tc>
        <w:tc>
          <w:tcPr>
            <w:tcW w:w="851" w:type="dxa"/>
            <w:vMerge w:val="restart"/>
          </w:tcPr>
          <w:p w:rsidR="00F37B17" w:rsidRPr="008076A3" w:rsidRDefault="00A64703" w:rsidP="00990B1A">
            <w:pPr>
              <w:jc w:val="center"/>
              <w:rPr>
                <w:rFonts w:ascii="Candara" w:hAnsi="Candara" w:cs="Times New Roman"/>
                <w:sz w:val="20"/>
                <w:szCs w:val="20"/>
              </w:rPr>
            </w:pPr>
            <w:r>
              <w:rPr>
                <w:rFonts w:ascii="Candara" w:hAnsi="Candara" w:cs="Times New Roman"/>
                <w:sz w:val="20"/>
                <w:szCs w:val="20"/>
              </w:rPr>
              <w:t>2016</w:t>
            </w:r>
          </w:p>
        </w:tc>
        <w:tc>
          <w:tcPr>
            <w:tcW w:w="992" w:type="dxa"/>
          </w:tcPr>
          <w:p w:rsidR="00F37B17" w:rsidRPr="008076A3" w:rsidRDefault="00F37B17" w:rsidP="00990B1A">
            <w:pPr>
              <w:jc w:val="center"/>
              <w:rPr>
                <w:rFonts w:ascii="Candara" w:hAnsi="Candara" w:cs="Times New Roman"/>
                <w:sz w:val="20"/>
                <w:szCs w:val="20"/>
              </w:rPr>
            </w:pPr>
            <w:r>
              <w:rPr>
                <w:rFonts w:ascii="Candara" w:hAnsi="Candara" w:cs="Times New Roman"/>
                <w:sz w:val="20"/>
                <w:szCs w:val="20"/>
              </w:rPr>
              <w:t>£9.49</w:t>
            </w:r>
          </w:p>
        </w:tc>
        <w:tc>
          <w:tcPr>
            <w:tcW w:w="1134" w:type="dxa"/>
          </w:tcPr>
          <w:p w:rsidR="00F37B17" w:rsidRPr="008076A3" w:rsidRDefault="00F37B17" w:rsidP="00990B1A">
            <w:pPr>
              <w:jc w:val="center"/>
              <w:rPr>
                <w:rFonts w:ascii="Candara" w:hAnsi="Candara" w:cs="Times New Roman"/>
                <w:sz w:val="20"/>
                <w:szCs w:val="20"/>
              </w:rPr>
            </w:pPr>
            <w:r>
              <w:rPr>
                <w:rFonts w:ascii="Candara" w:hAnsi="Candara" w:cs="Times New Roman"/>
                <w:sz w:val="20"/>
                <w:szCs w:val="20"/>
              </w:rPr>
              <w:t>£7.99</w:t>
            </w:r>
          </w:p>
        </w:tc>
      </w:tr>
      <w:tr w:rsidR="00F37B17" w:rsidRPr="008076A3" w:rsidTr="00990B1A">
        <w:trPr>
          <w:trHeight w:val="34"/>
        </w:trPr>
        <w:tc>
          <w:tcPr>
            <w:tcW w:w="7087" w:type="dxa"/>
          </w:tcPr>
          <w:p w:rsidR="00F37B17" w:rsidRPr="008076A3" w:rsidRDefault="00F37B17" w:rsidP="00990B1A">
            <w:pPr>
              <w:rPr>
                <w:rFonts w:ascii="Candara" w:hAnsi="Candara" w:cs="Times New Roman"/>
                <w:sz w:val="20"/>
                <w:szCs w:val="20"/>
              </w:rPr>
            </w:pPr>
          </w:p>
        </w:tc>
        <w:tc>
          <w:tcPr>
            <w:tcW w:w="851" w:type="dxa"/>
            <w:vMerge/>
          </w:tcPr>
          <w:p w:rsidR="00F37B17" w:rsidRPr="008076A3" w:rsidRDefault="00F37B17" w:rsidP="00990B1A">
            <w:pPr>
              <w:jc w:val="center"/>
              <w:rPr>
                <w:rFonts w:ascii="Candara" w:hAnsi="Candara" w:cs="Times New Roman"/>
                <w:sz w:val="20"/>
                <w:szCs w:val="20"/>
              </w:rPr>
            </w:pPr>
          </w:p>
        </w:tc>
        <w:tc>
          <w:tcPr>
            <w:tcW w:w="992" w:type="dxa"/>
          </w:tcPr>
          <w:p w:rsidR="00F37B17" w:rsidRPr="008076A3" w:rsidRDefault="00F37B17" w:rsidP="00990B1A">
            <w:pPr>
              <w:jc w:val="center"/>
              <w:rPr>
                <w:rFonts w:ascii="Candara" w:hAnsi="Candara" w:cs="Times New Roman"/>
                <w:sz w:val="20"/>
                <w:szCs w:val="20"/>
              </w:rPr>
            </w:pPr>
          </w:p>
        </w:tc>
        <w:tc>
          <w:tcPr>
            <w:tcW w:w="1134" w:type="dxa"/>
          </w:tcPr>
          <w:p w:rsidR="00F37B17" w:rsidRPr="008076A3" w:rsidRDefault="00F37B17" w:rsidP="00990B1A">
            <w:pPr>
              <w:jc w:val="center"/>
              <w:rPr>
                <w:rFonts w:ascii="Candara" w:hAnsi="Candara" w:cs="Times New Roman"/>
                <w:sz w:val="20"/>
                <w:szCs w:val="20"/>
              </w:rPr>
            </w:pPr>
          </w:p>
        </w:tc>
      </w:tr>
      <w:tr w:rsidR="00F37B17" w:rsidRPr="008076A3" w:rsidTr="00990B1A">
        <w:trPr>
          <w:trHeight w:val="34"/>
        </w:trPr>
        <w:tc>
          <w:tcPr>
            <w:tcW w:w="10064" w:type="dxa"/>
            <w:gridSpan w:val="4"/>
          </w:tcPr>
          <w:p w:rsidR="00F37B17" w:rsidRPr="008076A3" w:rsidRDefault="00D65D5D" w:rsidP="00990B1A">
            <w:pPr>
              <w:jc w:val="center"/>
              <w:rPr>
                <w:rFonts w:ascii="Candara" w:hAnsi="Candara" w:cs="Times New Roman"/>
                <w:sz w:val="20"/>
                <w:szCs w:val="20"/>
              </w:rPr>
            </w:pPr>
            <w:r>
              <w:rPr>
                <w:rFonts w:ascii="Times New Roman" w:hAnsi="Times New Roman" w:cs="Times New Roman"/>
                <w:sz w:val="20"/>
                <w:szCs w:val="20"/>
              </w:rPr>
              <w:pict>
                <v:rect id="_x0000_i1032" style="width:0;height:1.5pt" o:hralign="right" o:hrstd="t" o:hr="t" fillcolor="#a0a0a0" stroked="f"/>
              </w:pict>
            </w:r>
          </w:p>
        </w:tc>
      </w:tr>
    </w:tbl>
    <w:p w:rsidR="006E57B3" w:rsidRDefault="006E57B3" w:rsidP="003C2B85">
      <w:pPr>
        <w:rPr>
          <w:rFonts w:ascii="Times New Roman" w:hAnsi="Times New Roman" w:cs="Times New Roman"/>
          <w:sz w:val="20"/>
          <w:szCs w:val="20"/>
        </w:rPr>
      </w:pPr>
    </w:p>
    <w:p w:rsidR="00F37B17" w:rsidRDefault="00F37B17" w:rsidP="003C2B85">
      <w:pPr>
        <w:rPr>
          <w:rFonts w:ascii="Times New Roman" w:hAnsi="Times New Roman" w:cs="Times New Roman"/>
          <w:sz w:val="20"/>
          <w:szCs w:val="20"/>
        </w:rPr>
      </w:pPr>
    </w:p>
    <w:tbl>
      <w:tblPr>
        <w:tblStyle w:val="TableGrid1"/>
        <w:tblW w:w="1006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5"/>
        <w:gridCol w:w="284"/>
        <w:gridCol w:w="709"/>
        <w:gridCol w:w="1134"/>
        <w:gridCol w:w="992"/>
      </w:tblGrid>
      <w:tr w:rsidR="00F37B17" w:rsidRPr="00920E55" w:rsidTr="00990B1A">
        <w:tc>
          <w:tcPr>
            <w:tcW w:w="7229" w:type="dxa"/>
            <w:gridSpan w:val="2"/>
          </w:tcPr>
          <w:p w:rsidR="00F37B17" w:rsidRPr="00C77456" w:rsidRDefault="00F37B17" w:rsidP="00990B1A">
            <w:pPr>
              <w:jc w:val="both"/>
              <w:rPr>
                <w:rFonts w:ascii="Candara" w:hAnsi="Candara"/>
                <w:b/>
              </w:rPr>
            </w:pPr>
            <w:r w:rsidRPr="00C77456">
              <w:rPr>
                <w:rFonts w:ascii="Candara" w:hAnsi="Candara"/>
                <w:b/>
              </w:rPr>
              <w:t>G</w:t>
            </w:r>
            <w:r w:rsidR="006A1C74" w:rsidRPr="00C77456">
              <w:rPr>
                <w:rFonts w:ascii="Candara" w:hAnsi="Candara"/>
                <w:b/>
              </w:rPr>
              <w:t xml:space="preserve"> </w:t>
            </w:r>
            <w:r w:rsidRPr="00C77456">
              <w:rPr>
                <w:rFonts w:ascii="Candara" w:hAnsi="Candara"/>
                <w:b/>
              </w:rPr>
              <w:t>R</w:t>
            </w:r>
            <w:r w:rsidR="006A1C74" w:rsidRPr="00C77456">
              <w:rPr>
                <w:rFonts w:ascii="Candara" w:hAnsi="Candara"/>
                <w:b/>
              </w:rPr>
              <w:t xml:space="preserve"> </w:t>
            </w:r>
            <w:r w:rsidRPr="00C77456">
              <w:rPr>
                <w:rFonts w:ascii="Candara" w:hAnsi="Candara"/>
                <w:b/>
              </w:rPr>
              <w:t>U</w:t>
            </w:r>
            <w:r w:rsidR="006A1C74" w:rsidRPr="00C77456">
              <w:rPr>
                <w:rFonts w:ascii="Candara" w:hAnsi="Candara"/>
                <w:b/>
              </w:rPr>
              <w:t xml:space="preserve"> </w:t>
            </w:r>
            <w:r w:rsidRPr="00C77456">
              <w:rPr>
                <w:rFonts w:ascii="Candara" w:hAnsi="Candara"/>
                <w:b/>
              </w:rPr>
              <w:t>P</w:t>
            </w:r>
            <w:r w:rsidR="006A1C74" w:rsidRPr="00C77456">
              <w:rPr>
                <w:rFonts w:ascii="Candara" w:hAnsi="Candara"/>
                <w:b/>
              </w:rPr>
              <w:t xml:space="preserve"> </w:t>
            </w:r>
            <w:r w:rsidRPr="00C77456">
              <w:rPr>
                <w:rFonts w:ascii="Candara" w:hAnsi="Candara"/>
                <w:b/>
              </w:rPr>
              <w:t>O</w:t>
            </w:r>
            <w:r w:rsidR="006A1C74" w:rsidRPr="00C77456">
              <w:rPr>
                <w:rFonts w:ascii="Candara" w:hAnsi="Candara"/>
                <w:b/>
              </w:rPr>
              <w:t xml:space="preserve"> </w:t>
            </w:r>
            <w:r w:rsidRPr="00C77456">
              <w:rPr>
                <w:rFonts w:ascii="Candara" w:hAnsi="Candara"/>
                <w:b/>
              </w:rPr>
              <w:t xml:space="preserve"> Y</w:t>
            </w:r>
            <w:r w:rsidR="006A1C74" w:rsidRPr="00C77456">
              <w:rPr>
                <w:rFonts w:ascii="Candara" w:hAnsi="Candara"/>
                <w:b/>
              </w:rPr>
              <w:t xml:space="preserve"> </w:t>
            </w:r>
            <w:r w:rsidRPr="00C77456">
              <w:rPr>
                <w:rFonts w:ascii="Candara" w:hAnsi="Candara"/>
                <w:b/>
              </w:rPr>
              <w:t>L</w:t>
            </w:r>
            <w:r w:rsidR="006A1C74" w:rsidRPr="00C77456">
              <w:rPr>
                <w:rFonts w:ascii="Candara" w:hAnsi="Candara"/>
                <w:b/>
              </w:rPr>
              <w:t xml:space="preserve"> </w:t>
            </w:r>
            <w:r w:rsidRPr="00C77456">
              <w:rPr>
                <w:rFonts w:ascii="Candara" w:hAnsi="Candara"/>
                <w:b/>
              </w:rPr>
              <w:t>L</w:t>
            </w:r>
            <w:r w:rsidR="006A1C74" w:rsidRPr="00C77456">
              <w:rPr>
                <w:rFonts w:ascii="Candara" w:hAnsi="Candara"/>
                <w:b/>
              </w:rPr>
              <w:t xml:space="preserve"> </w:t>
            </w:r>
            <w:r w:rsidRPr="00C77456">
              <w:rPr>
                <w:rFonts w:ascii="Candara" w:hAnsi="Candara"/>
                <w:b/>
              </w:rPr>
              <w:t>E</w:t>
            </w:r>
            <w:r w:rsidR="006A1C74" w:rsidRPr="00C77456">
              <w:rPr>
                <w:rFonts w:ascii="Candara" w:hAnsi="Candara"/>
                <w:b/>
              </w:rPr>
              <w:t xml:space="preserve"> </w:t>
            </w:r>
            <w:r w:rsidRPr="00C77456">
              <w:rPr>
                <w:rFonts w:ascii="Candara" w:hAnsi="Candara"/>
                <w:b/>
              </w:rPr>
              <w:t>R</w:t>
            </w:r>
            <w:r w:rsidR="006A1C74" w:rsidRPr="00C77456">
              <w:rPr>
                <w:rFonts w:ascii="Candara" w:hAnsi="Candara"/>
                <w:b/>
              </w:rPr>
              <w:t xml:space="preserve"> </w:t>
            </w:r>
            <w:r w:rsidRPr="00C77456">
              <w:rPr>
                <w:rFonts w:ascii="Candara" w:hAnsi="Candara"/>
                <w:b/>
              </w:rPr>
              <w:t>A</w:t>
            </w:r>
            <w:r w:rsidR="006A1C74" w:rsidRPr="00C77456">
              <w:rPr>
                <w:rFonts w:ascii="Candara" w:hAnsi="Candara"/>
                <w:b/>
              </w:rPr>
              <w:t xml:space="preserve"> </w:t>
            </w:r>
            <w:r w:rsidRPr="00C77456">
              <w:rPr>
                <w:rFonts w:ascii="Candara" w:hAnsi="Candara"/>
                <w:b/>
              </w:rPr>
              <w:t xml:space="preserve"> – Rueda – Spain </w:t>
            </w:r>
          </w:p>
          <w:p w:rsidR="00F37B17" w:rsidRPr="009E61DB" w:rsidRDefault="00F37B17" w:rsidP="00990B1A">
            <w:pPr>
              <w:jc w:val="both"/>
              <w:rPr>
                <w:rFonts w:ascii="Candara" w:hAnsi="Candara"/>
                <w:sz w:val="20"/>
                <w:szCs w:val="20"/>
              </w:rPr>
            </w:pPr>
            <w:r>
              <w:rPr>
                <w:rFonts w:ascii="Candara" w:hAnsi="Candara"/>
                <w:sz w:val="20"/>
                <w:szCs w:val="20"/>
              </w:rPr>
              <w:t xml:space="preserve">We had been looking to add a Verdejo to our list for a while. After tasting multiple Verdejos, this one got a collective cheer from the team.  Harvesting is done at night to preserve the freshness of the grapes and the result shows. </w:t>
            </w:r>
            <w:r w:rsidRPr="00A86629">
              <w:rPr>
                <w:rFonts w:ascii="Candara" w:hAnsi="Candara"/>
                <w:sz w:val="20"/>
                <w:szCs w:val="20"/>
              </w:rPr>
              <w:t>This wine is crisp, fresh and vibrant on the palate with green apples, grapefruit lemon zest and lychees and lovely texture.</w:t>
            </w:r>
          </w:p>
        </w:tc>
        <w:tc>
          <w:tcPr>
            <w:tcW w:w="2835" w:type="dxa"/>
            <w:gridSpan w:val="3"/>
            <w:vAlign w:val="center"/>
          </w:tcPr>
          <w:p w:rsidR="00F37B17" w:rsidRPr="00920E55" w:rsidRDefault="00F37B17" w:rsidP="00990B1A">
            <w:pPr>
              <w:jc w:val="right"/>
              <w:rPr>
                <w:rFonts w:ascii="Candara" w:hAnsi="Candara"/>
                <w:b/>
                <w:bCs/>
              </w:rPr>
            </w:pPr>
            <w:r w:rsidRPr="00920E55">
              <w:rPr>
                <w:rFonts w:ascii="Candara" w:hAnsi="Candara"/>
                <w:b/>
                <w:bCs/>
                <w:noProof/>
                <w:lang w:eastAsia="en-GB"/>
              </w:rPr>
              <w:drawing>
                <wp:inline distT="0" distB="0" distL="0" distR="0" wp14:anchorId="229823BD" wp14:editId="419FCA79">
                  <wp:extent cx="863600" cy="628254"/>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Etiqueta Yllera verdej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9421" cy="632489"/>
                          </a:xfrm>
                          <a:prstGeom prst="rect">
                            <a:avLst/>
                          </a:prstGeom>
                        </pic:spPr>
                      </pic:pic>
                    </a:graphicData>
                  </a:graphic>
                </wp:inline>
              </w:drawing>
            </w:r>
          </w:p>
        </w:tc>
      </w:tr>
      <w:tr w:rsidR="00F37B17" w:rsidRPr="00920E55" w:rsidTr="00990B1A">
        <w:trPr>
          <w:trHeight w:val="34"/>
        </w:trPr>
        <w:tc>
          <w:tcPr>
            <w:tcW w:w="10064" w:type="dxa"/>
            <w:gridSpan w:val="5"/>
          </w:tcPr>
          <w:p w:rsidR="00F37B17" w:rsidRPr="00920E55" w:rsidRDefault="00D65D5D" w:rsidP="00990B1A">
            <w:pPr>
              <w:rPr>
                <w:rFonts w:ascii="Candara" w:hAnsi="Candara"/>
                <w:i/>
                <w:u w:val="single"/>
              </w:rPr>
            </w:pPr>
            <w:r>
              <w:rPr>
                <w:rFonts w:ascii="Candara" w:hAnsi="Candara"/>
              </w:rPr>
              <w:pict>
                <v:rect id="_x0000_i1033" style="width:0;height:1.5pt" o:hralign="right" o:hrstd="t" o:hr="t" fillcolor="#a0a0a0" stroked="f"/>
              </w:pict>
            </w:r>
          </w:p>
        </w:tc>
      </w:tr>
      <w:tr w:rsidR="00F37B17" w:rsidRPr="00920E55" w:rsidTr="00990B1A">
        <w:trPr>
          <w:trHeight w:val="34"/>
        </w:trPr>
        <w:tc>
          <w:tcPr>
            <w:tcW w:w="6945" w:type="dxa"/>
          </w:tcPr>
          <w:p w:rsidR="00F37B17" w:rsidRPr="00920E55" w:rsidRDefault="00F37B17" w:rsidP="00990B1A">
            <w:pPr>
              <w:rPr>
                <w:rFonts w:ascii="Candara" w:hAnsi="Candara"/>
                <w:sz w:val="20"/>
                <w:szCs w:val="20"/>
              </w:rPr>
            </w:pPr>
            <w:r w:rsidRPr="00920E55">
              <w:rPr>
                <w:rFonts w:ascii="Candara" w:hAnsi="Candara"/>
                <w:i/>
                <w:sz w:val="16"/>
                <w:szCs w:val="16"/>
                <w:u w:val="single"/>
              </w:rPr>
              <w:t>White</w:t>
            </w:r>
          </w:p>
        </w:tc>
        <w:tc>
          <w:tcPr>
            <w:tcW w:w="993" w:type="dxa"/>
            <w:gridSpan w:val="2"/>
          </w:tcPr>
          <w:p w:rsidR="00F37B17" w:rsidRPr="009E61DB" w:rsidRDefault="00F37B17" w:rsidP="00990B1A">
            <w:pPr>
              <w:jc w:val="center"/>
              <w:rPr>
                <w:rFonts w:ascii="Candara" w:hAnsi="Candara"/>
                <w:sz w:val="16"/>
                <w:szCs w:val="16"/>
                <w:u w:val="single"/>
              </w:rPr>
            </w:pPr>
            <w:r w:rsidRPr="009E61DB">
              <w:rPr>
                <w:rFonts w:ascii="Candara" w:hAnsi="Candara"/>
                <w:sz w:val="16"/>
                <w:szCs w:val="16"/>
                <w:u w:val="single"/>
              </w:rPr>
              <w:t>Vintage</w:t>
            </w:r>
          </w:p>
        </w:tc>
        <w:tc>
          <w:tcPr>
            <w:tcW w:w="1134" w:type="dxa"/>
          </w:tcPr>
          <w:p w:rsidR="00F37B17" w:rsidRPr="009E61DB" w:rsidRDefault="00F37B17" w:rsidP="00990B1A">
            <w:pPr>
              <w:jc w:val="center"/>
              <w:rPr>
                <w:rFonts w:ascii="Candara" w:hAnsi="Candara"/>
                <w:i/>
                <w:sz w:val="16"/>
                <w:szCs w:val="16"/>
                <w:u w:val="single"/>
              </w:rPr>
            </w:pPr>
            <w:r>
              <w:rPr>
                <w:rFonts w:ascii="Candara" w:hAnsi="Candara"/>
                <w:i/>
                <w:sz w:val="16"/>
                <w:szCs w:val="16"/>
                <w:u w:val="single"/>
              </w:rPr>
              <w:t>List Price</w:t>
            </w:r>
          </w:p>
        </w:tc>
        <w:tc>
          <w:tcPr>
            <w:tcW w:w="992" w:type="dxa"/>
          </w:tcPr>
          <w:p w:rsidR="00F37B17" w:rsidRPr="009E61DB" w:rsidRDefault="00F37B17" w:rsidP="00990B1A">
            <w:pPr>
              <w:jc w:val="center"/>
              <w:rPr>
                <w:rFonts w:ascii="Candara" w:hAnsi="Candara"/>
                <w:i/>
                <w:sz w:val="16"/>
                <w:szCs w:val="16"/>
                <w:u w:val="single"/>
              </w:rPr>
            </w:pPr>
            <w:r>
              <w:rPr>
                <w:rFonts w:ascii="Candara" w:hAnsi="Candara"/>
                <w:i/>
                <w:sz w:val="16"/>
                <w:szCs w:val="16"/>
                <w:u w:val="single"/>
              </w:rPr>
              <w:t>Offer</w:t>
            </w:r>
          </w:p>
        </w:tc>
      </w:tr>
      <w:tr w:rsidR="00F37B17" w:rsidRPr="00920E55" w:rsidTr="00990B1A">
        <w:trPr>
          <w:trHeight w:val="34"/>
        </w:trPr>
        <w:tc>
          <w:tcPr>
            <w:tcW w:w="6945" w:type="dxa"/>
          </w:tcPr>
          <w:p w:rsidR="00F37B17" w:rsidRPr="00920E55" w:rsidRDefault="00F37B17" w:rsidP="00990B1A">
            <w:pPr>
              <w:rPr>
                <w:rFonts w:ascii="Candara" w:hAnsi="Candara"/>
                <w:sz w:val="20"/>
                <w:szCs w:val="20"/>
              </w:rPr>
            </w:pPr>
            <w:r w:rsidRPr="00920E55">
              <w:rPr>
                <w:rFonts w:ascii="Candara" w:hAnsi="Candara"/>
                <w:sz w:val="20"/>
                <w:szCs w:val="20"/>
              </w:rPr>
              <w:t>Verdejo ‘Vendimia Noctura’</w:t>
            </w:r>
          </w:p>
        </w:tc>
        <w:tc>
          <w:tcPr>
            <w:tcW w:w="993" w:type="dxa"/>
            <w:gridSpan w:val="2"/>
          </w:tcPr>
          <w:p w:rsidR="00F37B17" w:rsidRPr="00920E55" w:rsidRDefault="00F37B17" w:rsidP="00990B1A">
            <w:pPr>
              <w:jc w:val="center"/>
              <w:rPr>
                <w:rFonts w:ascii="Candara" w:hAnsi="Candara"/>
                <w:sz w:val="20"/>
                <w:szCs w:val="20"/>
              </w:rPr>
            </w:pPr>
            <w:r>
              <w:rPr>
                <w:rFonts w:ascii="Candara" w:hAnsi="Candara"/>
                <w:sz w:val="20"/>
                <w:szCs w:val="20"/>
              </w:rPr>
              <w:t>2016</w:t>
            </w:r>
          </w:p>
        </w:tc>
        <w:tc>
          <w:tcPr>
            <w:tcW w:w="1134" w:type="dxa"/>
          </w:tcPr>
          <w:p w:rsidR="00F37B17" w:rsidRPr="00920E55" w:rsidRDefault="00E039F3" w:rsidP="00990B1A">
            <w:pPr>
              <w:jc w:val="center"/>
              <w:rPr>
                <w:rFonts w:ascii="Candara" w:hAnsi="Candara"/>
                <w:sz w:val="20"/>
                <w:szCs w:val="20"/>
              </w:rPr>
            </w:pPr>
            <w:r>
              <w:rPr>
                <w:rFonts w:ascii="Candara" w:hAnsi="Candara"/>
                <w:sz w:val="20"/>
                <w:szCs w:val="20"/>
              </w:rPr>
              <w:t>£10.49</w:t>
            </w:r>
          </w:p>
        </w:tc>
        <w:tc>
          <w:tcPr>
            <w:tcW w:w="992" w:type="dxa"/>
          </w:tcPr>
          <w:p w:rsidR="00F37B17" w:rsidRPr="00920E55" w:rsidRDefault="00E039F3" w:rsidP="00990B1A">
            <w:pPr>
              <w:jc w:val="center"/>
              <w:rPr>
                <w:rFonts w:ascii="Candara" w:hAnsi="Candara"/>
                <w:sz w:val="20"/>
                <w:szCs w:val="20"/>
              </w:rPr>
            </w:pPr>
            <w:r>
              <w:rPr>
                <w:rFonts w:ascii="Candara" w:hAnsi="Candara"/>
                <w:sz w:val="20"/>
                <w:szCs w:val="20"/>
              </w:rPr>
              <w:t>£9.30</w:t>
            </w:r>
          </w:p>
        </w:tc>
      </w:tr>
      <w:tr w:rsidR="00F37B17" w:rsidRPr="00920E55" w:rsidTr="00990B1A">
        <w:trPr>
          <w:trHeight w:val="34"/>
        </w:trPr>
        <w:tc>
          <w:tcPr>
            <w:tcW w:w="10064" w:type="dxa"/>
            <w:gridSpan w:val="5"/>
          </w:tcPr>
          <w:p w:rsidR="00F37B17" w:rsidRPr="00920E55" w:rsidRDefault="00D65D5D" w:rsidP="00990B1A">
            <w:r>
              <w:pict>
                <v:rect id="_x0000_i1034" style="width:0;height:1.5pt" o:hralign="right" o:hrstd="t" o:hr="t" fillcolor="#a0a0a0" stroked="f"/>
              </w:pict>
            </w:r>
          </w:p>
        </w:tc>
      </w:tr>
    </w:tbl>
    <w:p w:rsidR="00F37B17" w:rsidRDefault="00F37B17" w:rsidP="00F37B17">
      <w:pPr>
        <w:rPr>
          <w:rFonts w:ascii="Times New Roman" w:hAnsi="Times New Roman" w:cs="Times New Roman"/>
          <w:sz w:val="20"/>
          <w:szCs w:val="20"/>
        </w:rPr>
      </w:pPr>
    </w:p>
    <w:p w:rsidR="00A64703" w:rsidRDefault="00A64703" w:rsidP="00F37B17">
      <w:pPr>
        <w:rPr>
          <w:rFonts w:ascii="Times New Roman" w:hAnsi="Times New Roman" w:cs="Times New Roman"/>
          <w:sz w:val="20"/>
          <w:szCs w:val="20"/>
        </w:rPr>
      </w:pPr>
    </w:p>
    <w:tbl>
      <w:tblPr>
        <w:tblStyle w:val="TableGrid"/>
        <w:tblW w:w="1006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5"/>
        <w:gridCol w:w="993"/>
        <w:gridCol w:w="1134"/>
        <w:gridCol w:w="992"/>
      </w:tblGrid>
      <w:tr w:rsidR="00A64703" w:rsidRPr="00D33C0B" w:rsidTr="00990B1A">
        <w:tc>
          <w:tcPr>
            <w:tcW w:w="6945" w:type="dxa"/>
          </w:tcPr>
          <w:p w:rsidR="00A64703" w:rsidRPr="00C77456" w:rsidRDefault="00E039F3" w:rsidP="00990B1A">
            <w:pPr>
              <w:jc w:val="both"/>
              <w:rPr>
                <w:rFonts w:ascii="Candara" w:hAnsi="Candara"/>
                <w:b/>
              </w:rPr>
            </w:pPr>
            <w:r w:rsidRPr="00C77456">
              <w:rPr>
                <w:rFonts w:ascii="Candara" w:hAnsi="Candara"/>
                <w:b/>
              </w:rPr>
              <w:t>D</w:t>
            </w:r>
            <w:r w:rsidR="006A1C74" w:rsidRPr="00C77456">
              <w:rPr>
                <w:rFonts w:ascii="Candara" w:hAnsi="Candara"/>
                <w:b/>
              </w:rPr>
              <w:t xml:space="preserve"> </w:t>
            </w:r>
            <w:r w:rsidRPr="00C77456">
              <w:rPr>
                <w:rFonts w:ascii="Candara" w:hAnsi="Candara"/>
                <w:b/>
              </w:rPr>
              <w:t>O</w:t>
            </w:r>
            <w:r w:rsidR="006A1C74" w:rsidRPr="00C77456">
              <w:rPr>
                <w:rFonts w:ascii="Candara" w:hAnsi="Candara"/>
                <w:b/>
              </w:rPr>
              <w:t xml:space="preserve"> </w:t>
            </w:r>
            <w:r w:rsidRPr="00C77456">
              <w:rPr>
                <w:rFonts w:ascii="Candara" w:hAnsi="Candara"/>
                <w:b/>
              </w:rPr>
              <w:t>M</w:t>
            </w:r>
            <w:r w:rsidR="006A1C74" w:rsidRPr="00C77456">
              <w:rPr>
                <w:rFonts w:ascii="Candara" w:hAnsi="Candara"/>
                <w:b/>
              </w:rPr>
              <w:t xml:space="preserve"> </w:t>
            </w:r>
            <w:r w:rsidRPr="00C77456">
              <w:rPr>
                <w:rFonts w:ascii="Candara" w:hAnsi="Candara"/>
                <w:b/>
              </w:rPr>
              <w:t>A</w:t>
            </w:r>
            <w:r w:rsidR="006A1C74" w:rsidRPr="00C77456">
              <w:rPr>
                <w:rFonts w:ascii="Candara" w:hAnsi="Candara"/>
                <w:b/>
              </w:rPr>
              <w:t xml:space="preserve"> I </w:t>
            </w:r>
            <w:r w:rsidRPr="00C77456">
              <w:rPr>
                <w:rFonts w:ascii="Candara" w:hAnsi="Candara"/>
                <w:b/>
              </w:rPr>
              <w:t>N</w:t>
            </w:r>
            <w:r w:rsidR="006A1C74" w:rsidRPr="00C77456">
              <w:rPr>
                <w:rFonts w:ascii="Candara" w:hAnsi="Candara"/>
                <w:b/>
              </w:rPr>
              <w:t xml:space="preserve"> </w:t>
            </w:r>
            <w:r w:rsidRPr="00C77456">
              <w:rPr>
                <w:rFonts w:ascii="Candara" w:hAnsi="Candara"/>
                <w:b/>
              </w:rPr>
              <w:t>E</w:t>
            </w:r>
            <w:r w:rsidR="006A1C74" w:rsidRPr="00C77456">
              <w:rPr>
                <w:rFonts w:ascii="Candara" w:hAnsi="Candara"/>
                <w:b/>
              </w:rPr>
              <w:t xml:space="preserve"> </w:t>
            </w:r>
            <w:r w:rsidRPr="00C77456">
              <w:rPr>
                <w:rFonts w:ascii="Candara" w:hAnsi="Candara"/>
                <w:b/>
              </w:rPr>
              <w:t xml:space="preserve"> D</w:t>
            </w:r>
            <w:r w:rsidR="006A1C74" w:rsidRPr="00C77456">
              <w:rPr>
                <w:rFonts w:ascii="Candara" w:hAnsi="Candara"/>
                <w:b/>
              </w:rPr>
              <w:t xml:space="preserve"> </w:t>
            </w:r>
            <w:r w:rsidRPr="00C77456">
              <w:rPr>
                <w:rFonts w:ascii="Candara" w:hAnsi="Candara"/>
                <w:b/>
              </w:rPr>
              <w:t>E</w:t>
            </w:r>
            <w:r w:rsidR="006A1C74" w:rsidRPr="00C77456">
              <w:rPr>
                <w:rFonts w:ascii="Candara" w:hAnsi="Candara"/>
                <w:b/>
              </w:rPr>
              <w:t xml:space="preserve"> </w:t>
            </w:r>
            <w:r w:rsidRPr="00C77456">
              <w:rPr>
                <w:rFonts w:ascii="Candara" w:hAnsi="Candara"/>
                <w:b/>
              </w:rPr>
              <w:t>S</w:t>
            </w:r>
            <w:r w:rsidR="006A1C74" w:rsidRPr="00C77456">
              <w:rPr>
                <w:rFonts w:ascii="Candara" w:hAnsi="Candara"/>
                <w:b/>
              </w:rPr>
              <w:t xml:space="preserve"> </w:t>
            </w:r>
            <w:r w:rsidRPr="00C77456">
              <w:rPr>
                <w:rFonts w:ascii="Candara" w:hAnsi="Candara"/>
                <w:b/>
              </w:rPr>
              <w:t xml:space="preserve"> C</w:t>
            </w:r>
            <w:r w:rsidR="006A1C74" w:rsidRPr="00C77456">
              <w:rPr>
                <w:rFonts w:ascii="Candara" w:hAnsi="Candara"/>
                <w:b/>
              </w:rPr>
              <w:t xml:space="preserve"> </w:t>
            </w:r>
            <w:r w:rsidRPr="00C77456">
              <w:rPr>
                <w:rFonts w:ascii="Candara" w:hAnsi="Candara"/>
                <w:b/>
              </w:rPr>
              <w:t>H</w:t>
            </w:r>
            <w:r w:rsidR="006A1C74" w:rsidRPr="00C77456">
              <w:rPr>
                <w:rFonts w:ascii="Candara" w:hAnsi="Candara"/>
                <w:b/>
              </w:rPr>
              <w:t xml:space="preserve"> </w:t>
            </w:r>
            <w:r w:rsidRPr="00C77456">
              <w:rPr>
                <w:rFonts w:ascii="Candara" w:hAnsi="Candara"/>
                <w:b/>
              </w:rPr>
              <w:t>E</w:t>
            </w:r>
            <w:r w:rsidR="006A1C74" w:rsidRPr="00C77456">
              <w:rPr>
                <w:rFonts w:ascii="Candara" w:hAnsi="Candara"/>
                <w:b/>
              </w:rPr>
              <w:t xml:space="preserve"> </w:t>
            </w:r>
            <w:r w:rsidRPr="00C77456">
              <w:rPr>
                <w:rFonts w:ascii="Candara" w:hAnsi="Candara"/>
                <w:b/>
              </w:rPr>
              <w:t>Z</w:t>
            </w:r>
            <w:r w:rsidR="006A1C74" w:rsidRPr="00C77456">
              <w:rPr>
                <w:rFonts w:ascii="Candara" w:hAnsi="Candara"/>
                <w:b/>
              </w:rPr>
              <w:t xml:space="preserve"> </w:t>
            </w:r>
            <w:r w:rsidRPr="00C77456">
              <w:rPr>
                <w:rFonts w:ascii="Candara" w:hAnsi="Candara"/>
                <w:b/>
              </w:rPr>
              <w:t>E</w:t>
            </w:r>
            <w:r w:rsidR="006A1C74" w:rsidRPr="00C77456">
              <w:rPr>
                <w:rFonts w:ascii="Candara" w:hAnsi="Candara"/>
                <w:b/>
              </w:rPr>
              <w:t xml:space="preserve"> </w:t>
            </w:r>
            <w:r w:rsidRPr="00C77456">
              <w:rPr>
                <w:rFonts w:ascii="Candara" w:hAnsi="Candara"/>
                <w:b/>
              </w:rPr>
              <w:t>L</w:t>
            </w:r>
            <w:r w:rsidR="006A1C74" w:rsidRPr="00C77456">
              <w:rPr>
                <w:rFonts w:ascii="Candara" w:hAnsi="Candara"/>
                <w:b/>
              </w:rPr>
              <w:t xml:space="preserve"> </w:t>
            </w:r>
            <w:r w:rsidRPr="00C77456">
              <w:rPr>
                <w:rFonts w:ascii="Candara" w:hAnsi="Candara"/>
                <w:b/>
              </w:rPr>
              <w:t>L</w:t>
            </w:r>
            <w:r w:rsidR="006A1C74" w:rsidRPr="00C77456">
              <w:rPr>
                <w:rFonts w:ascii="Candara" w:hAnsi="Candara"/>
                <w:b/>
              </w:rPr>
              <w:t xml:space="preserve"> </w:t>
            </w:r>
            <w:r w:rsidRPr="00C77456">
              <w:rPr>
                <w:rFonts w:ascii="Candara" w:hAnsi="Candara"/>
                <w:b/>
              </w:rPr>
              <w:t>E</w:t>
            </w:r>
            <w:r w:rsidR="006A1C74" w:rsidRPr="00C77456">
              <w:rPr>
                <w:rFonts w:ascii="Candara" w:hAnsi="Candara"/>
                <w:b/>
              </w:rPr>
              <w:t xml:space="preserve"> </w:t>
            </w:r>
            <w:r w:rsidRPr="00C77456">
              <w:rPr>
                <w:rFonts w:ascii="Candara" w:hAnsi="Candara"/>
                <w:b/>
              </w:rPr>
              <w:t>S</w:t>
            </w:r>
            <w:r w:rsidR="006A1C74" w:rsidRPr="00C77456">
              <w:rPr>
                <w:rFonts w:ascii="Candara" w:hAnsi="Candara"/>
                <w:b/>
              </w:rPr>
              <w:t xml:space="preserve"> </w:t>
            </w:r>
            <w:r w:rsidR="00A64703" w:rsidRPr="00C77456">
              <w:rPr>
                <w:rFonts w:ascii="Candara" w:hAnsi="Candara"/>
                <w:b/>
              </w:rPr>
              <w:t xml:space="preserve"> – Noyers sur Cher</w:t>
            </w:r>
            <w:r w:rsidRPr="00C77456">
              <w:rPr>
                <w:rFonts w:ascii="Candara" w:hAnsi="Candara"/>
                <w:b/>
              </w:rPr>
              <w:t>- France</w:t>
            </w:r>
          </w:p>
          <w:p w:rsidR="00A64703" w:rsidRPr="00393018" w:rsidRDefault="00A64703" w:rsidP="00E039F3">
            <w:pPr>
              <w:jc w:val="both"/>
              <w:rPr>
                <w:rFonts w:ascii="Candara" w:hAnsi="Candara"/>
                <w:i/>
                <w:sz w:val="20"/>
                <w:szCs w:val="20"/>
              </w:rPr>
            </w:pPr>
            <w:r w:rsidRPr="00E039F3">
              <w:rPr>
                <w:rFonts w:ascii="Candara" w:hAnsi="Candara"/>
                <w:sz w:val="20"/>
                <w:szCs w:val="20"/>
              </w:rPr>
              <w:t>This wine is made by Alain Marcadet who is one of the forem</w:t>
            </w:r>
            <w:r w:rsidR="00E039F3">
              <w:rPr>
                <w:rFonts w:ascii="Candara" w:hAnsi="Candara"/>
                <w:sz w:val="20"/>
                <w:szCs w:val="20"/>
              </w:rPr>
              <w:t>ost producers in the Touraine. Touraine Sauvignon Blanc is often thought of as a cheaper alternative to Sancerre but we find it a unique style and a delicious expression of Sauvignon.</w:t>
            </w:r>
          </w:p>
        </w:tc>
        <w:tc>
          <w:tcPr>
            <w:tcW w:w="3119" w:type="dxa"/>
            <w:gridSpan w:val="3"/>
            <w:vAlign w:val="center"/>
          </w:tcPr>
          <w:p w:rsidR="00A64703" w:rsidRDefault="00A64703" w:rsidP="00990B1A">
            <w:pPr>
              <w:jc w:val="right"/>
              <w:rPr>
                <w:rFonts w:ascii="Candara" w:hAnsi="Candara"/>
                <w:b/>
                <w:bCs/>
                <w:noProof/>
                <w:lang w:eastAsia="en-GB"/>
              </w:rPr>
            </w:pPr>
          </w:p>
          <w:p w:rsidR="00A64703" w:rsidRPr="00D33C0B" w:rsidRDefault="00A64703" w:rsidP="00990B1A">
            <w:pPr>
              <w:jc w:val="right"/>
              <w:rPr>
                <w:rFonts w:ascii="Candara" w:hAnsi="Candara"/>
                <w:b/>
                <w:bCs/>
              </w:rPr>
            </w:pPr>
            <w:r>
              <w:rPr>
                <w:rFonts w:ascii="Candara" w:hAnsi="Candara"/>
                <w:b/>
                <w:bCs/>
                <w:noProof/>
                <w:lang w:eastAsia="en-GB"/>
              </w:rPr>
              <w:drawing>
                <wp:inline distT="0" distB="0" distL="0" distR="0" wp14:anchorId="09F38C9D" wp14:editId="5F661B9B">
                  <wp:extent cx="737870" cy="743489"/>
                  <wp:effectExtent l="0" t="0" r="508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ouraine Pinot Noi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9093" cy="754797"/>
                          </a:xfrm>
                          <a:prstGeom prst="rect">
                            <a:avLst/>
                          </a:prstGeom>
                        </pic:spPr>
                      </pic:pic>
                    </a:graphicData>
                  </a:graphic>
                </wp:inline>
              </w:drawing>
            </w:r>
          </w:p>
        </w:tc>
      </w:tr>
      <w:tr w:rsidR="00A64703" w:rsidRPr="00D33C0B" w:rsidTr="00990B1A">
        <w:trPr>
          <w:trHeight w:val="34"/>
        </w:trPr>
        <w:tc>
          <w:tcPr>
            <w:tcW w:w="10064" w:type="dxa"/>
            <w:gridSpan w:val="4"/>
          </w:tcPr>
          <w:p w:rsidR="00A64703" w:rsidRPr="00D33C0B" w:rsidRDefault="00D65D5D" w:rsidP="00990B1A">
            <w:pPr>
              <w:rPr>
                <w:rFonts w:ascii="Candara" w:hAnsi="Candara"/>
                <w:i/>
                <w:u w:val="single"/>
              </w:rPr>
            </w:pPr>
            <w:r>
              <w:rPr>
                <w:rFonts w:ascii="Candara" w:hAnsi="Candara"/>
              </w:rPr>
              <w:pict>
                <v:rect id="_x0000_i1035" style="width:0;height:1.5pt" o:hralign="right" o:hrstd="t" o:hr="t" fillcolor="#a0a0a0" stroked="f"/>
              </w:pict>
            </w:r>
          </w:p>
        </w:tc>
      </w:tr>
      <w:tr w:rsidR="00A64703" w:rsidRPr="00D33C0B" w:rsidTr="00990B1A">
        <w:trPr>
          <w:trHeight w:val="34"/>
        </w:trPr>
        <w:tc>
          <w:tcPr>
            <w:tcW w:w="6945" w:type="dxa"/>
          </w:tcPr>
          <w:p w:rsidR="00A64703" w:rsidRPr="00D33C0B" w:rsidRDefault="00E039F3" w:rsidP="00990B1A">
            <w:pPr>
              <w:rPr>
                <w:rFonts w:ascii="Candara" w:hAnsi="Candara"/>
                <w:sz w:val="16"/>
                <w:szCs w:val="16"/>
              </w:rPr>
            </w:pPr>
            <w:r>
              <w:rPr>
                <w:rFonts w:ascii="Candara" w:hAnsi="Candara"/>
                <w:i/>
                <w:sz w:val="16"/>
                <w:szCs w:val="16"/>
                <w:u w:val="single"/>
              </w:rPr>
              <w:t>White</w:t>
            </w:r>
          </w:p>
        </w:tc>
        <w:tc>
          <w:tcPr>
            <w:tcW w:w="993" w:type="dxa"/>
          </w:tcPr>
          <w:p w:rsidR="00A64703" w:rsidRPr="00D33C0B" w:rsidRDefault="00A64703" w:rsidP="00990B1A">
            <w:pPr>
              <w:jc w:val="center"/>
              <w:rPr>
                <w:rFonts w:ascii="Candara" w:hAnsi="Candara"/>
                <w:i/>
                <w:sz w:val="16"/>
                <w:szCs w:val="16"/>
                <w:u w:val="single"/>
              </w:rPr>
            </w:pPr>
            <w:r>
              <w:rPr>
                <w:rFonts w:ascii="Candara" w:hAnsi="Candara"/>
                <w:i/>
                <w:sz w:val="16"/>
                <w:szCs w:val="16"/>
                <w:u w:val="single"/>
              </w:rPr>
              <w:t>Vintage</w:t>
            </w:r>
          </w:p>
        </w:tc>
        <w:tc>
          <w:tcPr>
            <w:tcW w:w="1134" w:type="dxa"/>
          </w:tcPr>
          <w:p w:rsidR="00A64703" w:rsidRPr="00D33C0B" w:rsidRDefault="00A64703" w:rsidP="00990B1A">
            <w:pPr>
              <w:jc w:val="center"/>
              <w:rPr>
                <w:rFonts w:ascii="Candara" w:hAnsi="Candara"/>
                <w:i/>
                <w:sz w:val="16"/>
                <w:szCs w:val="16"/>
                <w:u w:val="single"/>
              </w:rPr>
            </w:pPr>
            <w:r>
              <w:rPr>
                <w:rFonts w:ascii="Candara" w:hAnsi="Candara"/>
                <w:i/>
                <w:sz w:val="16"/>
                <w:szCs w:val="16"/>
                <w:u w:val="single"/>
              </w:rPr>
              <w:t>List Price</w:t>
            </w:r>
          </w:p>
        </w:tc>
        <w:tc>
          <w:tcPr>
            <w:tcW w:w="992" w:type="dxa"/>
          </w:tcPr>
          <w:p w:rsidR="00A64703" w:rsidRPr="00D33C0B" w:rsidRDefault="00A64703" w:rsidP="00990B1A">
            <w:pPr>
              <w:jc w:val="center"/>
              <w:rPr>
                <w:rFonts w:ascii="Candara" w:hAnsi="Candara"/>
                <w:i/>
                <w:sz w:val="16"/>
                <w:szCs w:val="16"/>
                <w:u w:val="single"/>
              </w:rPr>
            </w:pPr>
            <w:r>
              <w:rPr>
                <w:rFonts w:ascii="Candara" w:hAnsi="Candara"/>
                <w:i/>
                <w:sz w:val="16"/>
                <w:szCs w:val="16"/>
                <w:u w:val="single"/>
              </w:rPr>
              <w:t>Offer</w:t>
            </w:r>
          </w:p>
        </w:tc>
      </w:tr>
      <w:tr w:rsidR="00A64703" w:rsidRPr="00D33C0B" w:rsidTr="00990B1A">
        <w:trPr>
          <w:trHeight w:val="34"/>
        </w:trPr>
        <w:tc>
          <w:tcPr>
            <w:tcW w:w="6945" w:type="dxa"/>
          </w:tcPr>
          <w:p w:rsidR="00A64703" w:rsidRPr="00D33C0B" w:rsidRDefault="00E039F3" w:rsidP="00990B1A">
            <w:pPr>
              <w:rPr>
                <w:rFonts w:ascii="Candara" w:hAnsi="Candara"/>
                <w:sz w:val="20"/>
                <w:szCs w:val="20"/>
              </w:rPr>
            </w:pPr>
            <w:r>
              <w:rPr>
                <w:rFonts w:ascii="Candara" w:hAnsi="Candara"/>
                <w:sz w:val="20"/>
                <w:szCs w:val="20"/>
              </w:rPr>
              <w:t>Touraine Sauvignon Blanc, ‘Domaine des Bruyeres’</w:t>
            </w:r>
          </w:p>
        </w:tc>
        <w:tc>
          <w:tcPr>
            <w:tcW w:w="993" w:type="dxa"/>
          </w:tcPr>
          <w:p w:rsidR="00A64703" w:rsidRPr="00D33C0B" w:rsidRDefault="00A64703" w:rsidP="00990B1A">
            <w:pPr>
              <w:jc w:val="center"/>
              <w:rPr>
                <w:rFonts w:ascii="Candara" w:hAnsi="Candara"/>
                <w:sz w:val="20"/>
                <w:szCs w:val="20"/>
              </w:rPr>
            </w:pPr>
            <w:r>
              <w:rPr>
                <w:rFonts w:ascii="Candara" w:hAnsi="Candara"/>
                <w:sz w:val="20"/>
                <w:szCs w:val="20"/>
              </w:rPr>
              <w:t>2015</w:t>
            </w:r>
          </w:p>
        </w:tc>
        <w:tc>
          <w:tcPr>
            <w:tcW w:w="1134" w:type="dxa"/>
          </w:tcPr>
          <w:p w:rsidR="00A64703" w:rsidRPr="00D33C0B" w:rsidRDefault="00E039F3" w:rsidP="00990B1A">
            <w:pPr>
              <w:jc w:val="center"/>
              <w:rPr>
                <w:rFonts w:ascii="Candara" w:hAnsi="Candara"/>
                <w:sz w:val="20"/>
                <w:szCs w:val="20"/>
              </w:rPr>
            </w:pPr>
            <w:r>
              <w:rPr>
                <w:rFonts w:ascii="Candara" w:hAnsi="Candara"/>
                <w:sz w:val="20"/>
                <w:szCs w:val="20"/>
              </w:rPr>
              <w:t>£10.79</w:t>
            </w:r>
          </w:p>
        </w:tc>
        <w:tc>
          <w:tcPr>
            <w:tcW w:w="992" w:type="dxa"/>
          </w:tcPr>
          <w:p w:rsidR="00A64703" w:rsidRPr="00D33C0B" w:rsidRDefault="00E039F3" w:rsidP="00990B1A">
            <w:pPr>
              <w:jc w:val="center"/>
              <w:rPr>
                <w:rFonts w:ascii="Candara" w:hAnsi="Candara"/>
                <w:sz w:val="20"/>
                <w:szCs w:val="20"/>
              </w:rPr>
            </w:pPr>
            <w:r>
              <w:rPr>
                <w:rFonts w:ascii="Candara" w:hAnsi="Candara"/>
                <w:sz w:val="20"/>
                <w:szCs w:val="20"/>
              </w:rPr>
              <w:t>£9.49</w:t>
            </w:r>
          </w:p>
        </w:tc>
      </w:tr>
      <w:tr w:rsidR="00A64703" w:rsidRPr="00D33C0B" w:rsidTr="00990B1A">
        <w:trPr>
          <w:trHeight w:val="34"/>
        </w:trPr>
        <w:tc>
          <w:tcPr>
            <w:tcW w:w="10064" w:type="dxa"/>
            <w:gridSpan w:val="4"/>
          </w:tcPr>
          <w:p w:rsidR="00A64703" w:rsidRPr="00D33C0B" w:rsidRDefault="00D65D5D" w:rsidP="00990B1A">
            <w:r>
              <w:pict>
                <v:rect id="_x0000_i1036" style="width:0;height:1.5pt" o:hralign="right" o:hrstd="t" o:hr="t" fillcolor="#a0a0a0" stroked="f"/>
              </w:pict>
            </w:r>
          </w:p>
        </w:tc>
      </w:tr>
    </w:tbl>
    <w:p w:rsidR="00A64703" w:rsidRDefault="00A64703" w:rsidP="00A64703">
      <w:pPr>
        <w:rPr>
          <w:rFonts w:ascii="Times New Roman" w:hAnsi="Times New Roman" w:cs="Times New Roman"/>
          <w:sz w:val="20"/>
          <w:szCs w:val="20"/>
        </w:rPr>
      </w:pPr>
    </w:p>
    <w:p w:rsidR="00A64703" w:rsidRDefault="00A64703" w:rsidP="00F37B17">
      <w:pPr>
        <w:rPr>
          <w:rFonts w:ascii="Times New Roman" w:hAnsi="Times New Roman" w:cs="Times New Roman"/>
          <w:sz w:val="20"/>
          <w:szCs w:val="20"/>
        </w:rPr>
      </w:pPr>
    </w:p>
    <w:tbl>
      <w:tblPr>
        <w:tblStyle w:val="TableGrid"/>
        <w:tblW w:w="992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6"/>
        <w:gridCol w:w="822"/>
        <w:gridCol w:w="992"/>
        <w:gridCol w:w="992"/>
      </w:tblGrid>
      <w:tr w:rsidR="00435D2F" w:rsidRPr="00E852BB" w:rsidTr="00990B1A">
        <w:tc>
          <w:tcPr>
            <w:tcW w:w="7116" w:type="dxa"/>
          </w:tcPr>
          <w:p w:rsidR="00435D2F" w:rsidRPr="00C77456" w:rsidRDefault="00435D2F" w:rsidP="00990B1A">
            <w:pPr>
              <w:jc w:val="both"/>
              <w:rPr>
                <w:rFonts w:ascii="Candara" w:hAnsi="Candara" w:cs="Times New Roman"/>
                <w:b/>
              </w:rPr>
            </w:pPr>
            <w:r w:rsidRPr="00C77456">
              <w:rPr>
                <w:rFonts w:ascii="Candara" w:hAnsi="Candara" w:cs="Times New Roman"/>
                <w:b/>
              </w:rPr>
              <w:t>C</w:t>
            </w:r>
            <w:r w:rsidR="00D874A3" w:rsidRPr="00C77456">
              <w:rPr>
                <w:rFonts w:ascii="Candara" w:hAnsi="Candara" w:cs="Times New Roman"/>
                <w:b/>
              </w:rPr>
              <w:t xml:space="preserve"> </w:t>
            </w:r>
            <w:r w:rsidRPr="00C77456">
              <w:rPr>
                <w:rFonts w:ascii="Candara" w:hAnsi="Candara" w:cs="Times New Roman"/>
                <w:b/>
              </w:rPr>
              <w:t>E</w:t>
            </w:r>
            <w:r w:rsidR="00D874A3" w:rsidRPr="00C77456">
              <w:rPr>
                <w:rFonts w:ascii="Candara" w:hAnsi="Candara" w:cs="Times New Roman"/>
                <w:b/>
              </w:rPr>
              <w:t xml:space="preserve"> </w:t>
            </w:r>
            <w:r w:rsidRPr="00C77456">
              <w:rPr>
                <w:rFonts w:ascii="Candara" w:hAnsi="Candara" w:cs="Times New Roman"/>
                <w:b/>
              </w:rPr>
              <w:t>L</w:t>
            </w:r>
            <w:r w:rsidR="00D874A3" w:rsidRPr="00C77456">
              <w:rPr>
                <w:rFonts w:ascii="Candara" w:hAnsi="Candara" w:cs="Times New Roman"/>
                <w:b/>
              </w:rPr>
              <w:t xml:space="preserve"> </w:t>
            </w:r>
            <w:r w:rsidRPr="00C77456">
              <w:rPr>
                <w:rFonts w:ascii="Candara" w:hAnsi="Candara" w:cs="Times New Roman"/>
                <w:b/>
              </w:rPr>
              <w:t>L</w:t>
            </w:r>
            <w:r w:rsidR="00D874A3" w:rsidRPr="00C77456">
              <w:rPr>
                <w:rFonts w:ascii="Candara" w:hAnsi="Candara" w:cs="Times New Roman"/>
                <w:b/>
              </w:rPr>
              <w:t xml:space="preserve"> </w:t>
            </w:r>
            <w:r w:rsidRPr="00C77456">
              <w:rPr>
                <w:rFonts w:ascii="Candara" w:hAnsi="Candara" w:cs="Times New Roman"/>
                <w:b/>
              </w:rPr>
              <w:t>A</w:t>
            </w:r>
            <w:r w:rsidR="00D874A3" w:rsidRPr="00C77456">
              <w:rPr>
                <w:rFonts w:ascii="Candara" w:hAnsi="Candara" w:cs="Times New Roman"/>
                <w:b/>
              </w:rPr>
              <w:t xml:space="preserve"> </w:t>
            </w:r>
            <w:r w:rsidRPr="00C77456">
              <w:rPr>
                <w:rFonts w:ascii="Candara" w:hAnsi="Candara" w:cs="Times New Roman"/>
                <w:b/>
              </w:rPr>
              <w:t xml:space="preserve">R </w:t>
            </w:r>
            <w:r w:rsidR="00D874A3" w:rsidRPr="00C77456">
              <w:rPr>
                <w:rFonts w:ascii="Candara" w:hAnsi="Candara" w:cs="Times New Roman"/>
                <w:b/>
              </w:rPr>
              <w:t xml:space="preserve"> </w:t>
            </w:r>
            <w:r w:rsidRPr="00C77456">
              <w:rPr>
                <w:rFonts w:ascii="Candara" w:hAnsi="Candara" w:cs="Times New Roman"/>
                <w:b/>
              </w:rPr>
              <w:t>C</w:t>
            </w:r>
            <w:r w:rsidR="00D874A3" w:rsidRPr="00C77456">
              <w:rPr>
                <w:rFonts w:ascii="Candara" w:hAnsi="Candara" w:cs="Times New Roman"/>
                <w:b/>
              </w:rPr>
              <w:t xml:space="preserve"> </w:t>
            </w:r>
            <w:r w:rsidRPr="00C77456">
              <w:rPr>
                <w:rFonts w:ascii="Candara" w:hAnsi="Candara" w:cs="Times New Roman"/>
                <w:b/>
              </w:rPr>
              <w:t>A</w:t>
            </w:r>
            <w:r w:rsidR="00D874A3" w:rsidRPr="00C77456">
              <w:rPr>
                <w:rFonts w:ascii="Candara" w:hAnsi="Candara" w:cs="Times New Roman"/>
                <w:b/>
              </w:rPr>
              <w:t xml:space="preserve"> </w:t>
            </w:r>
            <w:r w:rsidRPr="00C77456">
              <w:rPr>
                <w:rFonts w:ascii="Candara" w:hAnsi="Candara" w:cs="Times New Roman"/>
                <w:b/>
              </w:rPr>
              <w:t>L</w:t>
            </w:r>
            <w:r w:rsidR="00D874A3" w:rsidRPr="00C77456">
              <w:rPr>
                <w:rFonts w:ascii="Candara" w:hAnsi="Candara" w:cs="Times New Roman"/>
                <w:b/>
              </w:rPr>
              <w:t xml:space="preserve"> </w:t>
            </w:r>
            <w:r w:rsidRPr="00C77456">
              <w:rPr>
                <w:rFonts w:ascii="Candara" w:hAnsi="Candara" w:cs="Times New Roman"/>
                <w:b/>
              </w:rPr>
              <w:t xml:space="preserve"> P</w:t>
            </w:r>
            <w:r w:rsidR="00D874A3" w:rsidRPr="00C77456">
              <w:rPr>
                <w:rFonts w:ascii="Candara" w:hAnsi="Candara" w:cs="Times New Roman"/>
                <w:b/>
              </w:rPr>
              <w:t xml:space="preserve"> </w:t>
            </w:r>
            <w:r w:rsidRPr="00C77456">
              <w:rPr>
                <w:rFonts w:ascii="Candara" w:hAnsi="Candara" w:cs="Times New Roman"/>
                <w:b/>
              </w:rPr>
              <w:t>L</w:t>
            </w:r>
            <w:r w:rsidR="00D874A3" w:rsidRPr="00C77456">
              <w:rPr>
                <w:rFonts w:ascii="Candara" w:hAnsi="Candara" w:cs="Times New Roman"/>
                <w:b/>
              </w:rPr>
              <w:t xml:space="preserve"> </w:t>
            </w:r>
            <w:r w:rsidRPr="00C77456">
              <w:rPr>
                <w:rFonts w:ascii="Candara" w:hAnsi="Candara" w:cs="Times New Roman"/>
                <w:b/>
              </w:rPr>
              <w:t>A – Priorat-Spain</w:t>
            </w:r>
            <w:r w:rsidR="00822D2E" w:rsidRPr="00C77456">
              <w:rPr>
                <w:rFonts w:ascii="Candara" w:hAnsi="Candara" w:cs="Times New Roman"/>
                <w:b/>
              </w:rPr>
              <w:t xml:space="preserve"> NEW!</w:t>
            </w:r>
          </w:p>
          <w:p w:rsidR="00435D2F" w:rsidRPr="002744C2" w:rsidRDefault="00435D2F" w:rsidP="00F9393E">
            <w:pPr>
              <w:jc w:val="both"/>
              <w:rPr>
                <w:rFonts w:ascii="Candara" w:hAnsi="Candara" w:cs="Times New Roman"/>
                <w:i/>
                <w:sz w:val="20"/>
                <w:szCs w:val="20"/>
              </w:rPr>
            </w:pPr>
            <w:r w:rsidRPr="00F9393E">
              <w:rPr>
                <w:rFonts w:ascii="Candara" w:hAnsi="Candara" w:cs="Times New Roman"/>
                <w:sz w:val="20"/>
                <w:szCs w:val="20"/>
              </w:rPr>
              <w:t>Cellar Cal Pla is situated in the village of Porrera in the heart of Priorat.  The vineyards are high up with an altitude ranging between 300m–500m above sea level</w:t>
            </w:r>
            <w:r w:rsidR="00F9393E" w:rsidRPr="00F9393E">
              <w:rPr>
                <w:rFonts w:ascii="Candara" w:hAnsi="Candara" w:cs="Times New Roman"/>
                <w:sz w:val="20"/>
                <w:szCs w:val="20"/>
              </w:rPr>
              <w:t>.</w:t>
            </w:r>
            <w:r w:rsidR="00F9393E">
              <w:rPr>
                <w:rFonts w:ascii="Candara" w:hAnsi="Candara"/>
                <w:sz w:val="20"/>
                <w:szCs w:val="20"/>
              </w:rPr>
              <w:t xml:space="preserve"> Cal Pla is only one of three producers in the whole of Priorat who make a Blanc. This is a superb unoaked blend of</w:t>
            </w:r>
            <w:r w:rsidR="00F9393E">
              <w:t xml:space="preserve"> </w:t>
            </w:r>
            <w:r w:rsidR="00F9393E" w:rsidRPr="00F9393E">
              <w:rPr>
                <w:rFonts w:ascii="Candara" w:hAnsi="Candara"/>
                <w:sz w:val="20"/>
                <w:szCs w:val="20"/>
              </w:rPr>
              <w:t>Macabeo (40%), Garnacha Blanca (30%) and Moscatell (30%).</w:t>
            </w:r>
            <w:r w:rsidR="00F9393E">
              <w:rPr>
                <w:rFonts w:ascii="Candara" w:hAnsi="Candara"/>
                <w:sz w:val="20"/>
                <w:szCs w:val="20"/>
              </w:rPr>
              <w:t xml:space="preserve"> It is textured, rich, complex, leesy, really delicious and easily one of the best finds of 2018!</w:t>
            </w:r>
          </w:p>
        </w:tc>
        <w:tc>
          <w:tcPr>
            <w:tcW w:w="2806" w:type="dxa"/>
            <w:gridSpan w:val="3"/>
            <w:vAlign w:val="center"/>
          </w:tcPr>
          <w:p w:rsidR="00435D2F" w:rsidRDefault="00435D2F" w:rsidP="00990B1A">
            <w:pPr>
              <w:jc w:val="right"/>
              <w:rPr>
                <w:rFonts w:ascii="Times New Roman" w:hAnsi="Times New Roman" w:cs="Times New Roman"/>
                <w:b/>
                <w:noProof/>
                <w:sz w:val="20"/>
                <w:szCs w:val="20"/>
                <w:lang w:eastAsia="en-GB"/>
              </w:rPr>
            </w:pPr>
          </w:p>
          <w:p w:rsidR="00435D2F" w:rsidRDefault="00435D2F" w:rsidP="00990B1A">
            <w:pPr>
              <w:jc w:val="right"/>
              <w:rPr>
                <w:rFonts w:ascii="Times New Roman" w:hAnsi="Times New Roman" w:cs="Times New Roman"/>
                <w:b/>
                <w:noProof/>
                <w:sz w:val="20"/>
                <w:szCs w:val="20"/>
                <w:lang w:eastAsia="en-GB"/>
              </w:rPr>
            </w:pPr>
          </w:p>
          <w:p w:rsidR="00435D2F" w:rsidRPr="00E852BB" w:rsidRDefault="00435D2F" w:rsidP="00990B1A">
            <w:pPr>
              <w:jc w:val="right"/>
              <w:rPr>
                <w:rFonts w:ascii="Times New Roman" w:hAnsi="Times New Roman" w:cs="Times New Roman"/>
                <w:b/>
                <w:sz w:val="20"/>
                <w:szCs w:val="20"/>
              </w:rPr>
            </w:pPr>
            <w:r>
              <w:rPr>
                <w:rFonts w:ascii="Times New Roman" w:hAnsi="Times New Roman" w:cs="Times New Roman"/>
                <w:b/>
                <w:noProof/>
                <w:sz w:val="20"/>
                <w:szCs w:val="20"/>
                <w:lang w:eastAsia="en-GB"/>
              </w:rPr>
              <w:drawing>
                <wp:inline distT="0" distB="0" distL="0" distR="0" wp14:anchorId="1A968B1B" wp14:editId="1C634F5F">
                  <wp:extent cx="622587" cy="1057275"/>
                  <wp:effectExtent l="0" t="0" r="635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Cal Pla Tin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9330" cy="1068726"/>
                          </a:xfrm>
                          <a:prstGeom prst="rect">
                            <a:avLst/>
                          </a:prstGeom>
                        </pic:spPr>
                      </pic:pic>
                    </a:graphicData>
                  </a:graphic>
                </wp:inline>
              </w:drawing>
            </w:r>
          </w:p>
        </w:tc>
      </w:tr>
      <w:tr w:rsidR="00435D2F" w:rsidRPr="00E852BB" w:rsidTr="00990B1A">
        <w:trPr>
          <w:trHeight w:val="34"/>
        </w:trPr>
        <w:tc>
          <w:tcPr>
            <w:tcW w:w="9922" w:type="dxa"/>
            <w:gridSpan w:val="4"/>
          </w:tcPr>
          <w:p w:rsidR="00435D2F" w:rsidRPr="00E852BB" w:rsidRDefault="00D65D5D" w:rsidP="00990B1A">
            <w:pPr>
              <w:jc w:val="center"/>
              <w:rPr>
                <w:rFonts w:ascii="Candara" w:hAnsi="Candara" w:cs="Times New Roman"/>
                <w:i/>
                <w:sz w:val="16"/>
                <w:szCs w:val="16"/>
                <w:u w:val="single"/>
              </w:rPr>
            </w:pPr>
            <w:r>
              <w:rPr>
                <w:rFonts w:ascii="Times New Roman" w:hAnsi="Times New Roman" w:cs="Times New Roman"/>
                <w:sz w:val="20"/>
                <w:szCs w:val="20"/>
              </w:rPr>
              <w:pict>
                <v:rect id="_x0000_i1037" style="width:0;height:1.5pt" o:hralign="right" o:hrstd="t" o:hr="t" fillcolor="#a0a0a0" stroked="f"/>
              </w:pict>
            </w:r>
          </w:p>
        </w:tc>
      </w:tr>
      <w:tr w:rsidR="00435D2F" w:rsidRPr="00E852BB" w:rsidTr="00990B1A">
        <w:trPr>
          <w:trHeight w:val="34"/>
        </w:trPr>
        <w:tc>
          <w:tcPr>
            <w:tcW w:w="7116" w:type="dxa"/>
          </w:tcPr>
          <w:p w:rsidR="00435D2F" w:rsidRPr="002E7180" w:rsidRDefault="00A41008" w:rsidP="00990B1A">
            <w:pPr>
              <w:rPr>
                <w:rFonts w:ascii="Candara" w:hAnsi="Candara" w:cs="Times New Roman"/>
                <w:sz w:val="20"/>
                <w:szCs w:val="20"/>
              </w:rPr>
            </w:pPr>
            <w:r>
              <w:rPr>
                <w:rFonts w:ascii="Candara" w:hAnsi="Candara" w:cs="Times New Roman"/>
                <w:i/>
                <w:sz w:val="16"/>
                <w:szCs w:val="16"/>
                <w:u w:val="single"/>
              </w:rPr>
              <w:t>White</w:t>
            </w:r>
            <w:r w:rsidR="00435D2F">
              <w:rPr>
                <w:rFonts w:ascii="Candara" w:hAnsi="Candara" w:cs="Times New Roman"/>
                <w:sz w:val="16"/>
                <w:szCs w:val="16"/>
              </w:rPr>
              <w:t xml:space="preserve">                                                                                                                                                                         </w:t>
            </w:r>
            <w:r w:rsidR="00435D2F" w:rsidRPr="00A72DA4">
              <w:rPr>
                <w:rFonts w:ascii="Candara" w:hAnsi="Candara"/>
                <w:b/>
                <w:noProof/>
                <w:sz w:val="20"/>
                <w:szCs w:val="20"/>
                <w:lang w:eastAsia="en-GB"/>
              </w:rPr>
              <w:drawing>
                <wp:inline distT="0" distB="0" distL="0" distR="0" wp14:anchorId="28E8AAB5" wp14:editId="00E9A844">
                  <wp:extent cx="377190" cy="314325"/>
                  <wp:effectExtent l="0" t="0" r="3810" b="9525"/>
                  <wp:docPr id="226" name="Picture 226" descr="Image result for organic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Image result for organic symb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9625" cy="316354"/>
                          </a:xfrm>
                          <a:prstGeom prst="rect">
                            <a:avLst/>
                          </a:prstGeom>
                          <a:noFill/>
                          <a:ln>
                            <a:noFill/>
                          </a:ln>
                        </pic:spPr>
                      </pic:pic>
                    </a:graphicData>
                  </a:graphic>
                </wp:inline>
              </w:drawing>
            </w:r>
            <w:r w:rsidR="00435D2F">
              <w:rPr>
                <w:rFonts w:ascii="Candara" w:hAnsi="Candara" w:cs="Times New Roman"/>
                <w:sz w:val="16"/>
                <w:szCs w:val="16"/>
              </w:rPr>
              <w:t xml:space="preserve"> </w:t>
            </w:r>
          </w:p>
        </w:tc>
        <w:tc>
          <w:tcPr>
            <w:tcW w:w="822" w:type="dxa"/>
            <w:vAlign w:val="bottom"/>
          </w:tcPr>
          <w:p w:rsidR="00435D2F" w:rsidRPr="00364A31" w:rsidRDefault="00435D2F" w:rsidP="00990B1A">
            <w:pPr>
              <w:jc w:val="center"/>
              <w:rPr>
                <w:rFonts w:ascii="Candara" w:hAnsi="Candara"/>
                <w:sz w:val="16"/>
                <w:szCs w:val="16"/>
                <w:u w:val="single"/>
              </w:rPr>
            </w:pPr>
            <w:r w:rsidRPr="00364A31">
              <w:rPr>
                <w:rFonts w:ascii="Candara" w:hAnsi="Candara"/>
                <w:sz w:val="16"/>
                <w:szCs w:val="16"/>
                <w:u w:val="single"/>
              </w:rPr>
              <w:t>Vintage</w:t>
            </w:r>
          </w:p>
        </w:tc>
        <w:tc>
          <w:tcPr>
            <w:tcW w:w="992" w:type="dxa"/>
            <w:vAlign w:val="bottom"/>
          </w:tcPr>
          <w:p w:rsidR="00435D2F" w:rsidRPr="00760C22" w:rsidRDefault="00435D2F" w:rsidP="00990B1A">
            <w:pPr>
              <w:jc w:val="center"/>
              <w:rPr>
                <w:rFonts w:ascii="Candara" w:hAnsi="Candara" w:cs="Times New Roman"/>
                <w:i/>
                <w:sz w:val="16"/>
                <w:szCs w:val="16"/>
                <w:u w:val="single"/>
              </w:rPr>
            </w:pPr>
            <w:r w:rsidRPr="00760C22">
              <w:rPr>
                <w:rFonts w:ascii="Candara" w:hAnsi="Candara" w:cs="Times New Roman"/>
                <w:i/>
                <w:sz w:val="16"/>
                <w:szCs w:val="16"/>
                <w:u w:val="single"/>
              </w:rPr>
              <w:t>List Price</w:t>
            </w:r>
          </w:p>
        </w:tc>
        <w:tc>
          <w:tcPr>
            <w:tcW w:w="992" w:type="dxa"/>
            <w:vAlign w:val="bottom"/>
          </w:tcPr>
          <w:p w:rsidR="00435D2F" w:rsidRPr="00E852BB" w:rsidRDefault="00435D2F" w:rsidP="00990B1A">
            <w:pPr>
              <w:jc w:val="center"/>
              <w:rPr>
                <w:rFonts w:ascii="Candara" w:hAnsi="Candara" w:cs="Times New Roman"/>
                <w:sz w:val="20"/>
                <w:szCs w:val="20"/>
              </w:rPr>
            </w:pPr>
            <w:r>
              <w:rPr>
                <w:rFonts w:ascii="Candara" w:hAnsi="Candara" w:cs="Times New Roman"/>
                <w:i/>
                <w:sz w:val="16"/>
                <w:szCs w:val="16"/>
                <w:u w:val="single"/>
              </w:rPr>
              <w:t>Offer</w:t>
            </w:r>
          </w:p>
        </w:tc>
      </w:tr>
      <w:tr w:rsidR="00435D2F" w:rsidRPr="00E852BB" w:rsidTr="00990B1A">
        <w:trPr>
          <w:trHeight w:val="34"/>
        </w:trPr>
        <w:tc>
          <w:tcPr>
            <w:tcW w:w="7116" w:type="dxa"/>
          </w:tcPr>
          <w:p w:rsidR="00435D2F" w:rsidRPr="00E852BB" w:rsidRDefault="00435D2F" w:rsidP="00990B1A">
            <w:pPr>
              <w:rPr>
                <w:rFonts w:ascii="Candara" w:hAnsi="Candara" w:cs="Times New Roman"/>
                <w:sz w:val="20"/>
                <w:szCs w:val="20"/>
              </w:rPr>
            </w:pPr>
            <w:r>
              <w:rPr>
                <w:rFonts w:ascii="Candara" w:hAnsi="Candara" w:cs="Times New Roman"/>
                <w:sz w:val="20"/>
                <w:szCs w:val="20"/>
              </w:rPr>
              <w:t xml:space="preserve">Cal </w:t>
            </w:r>
            <w:r w:rsidR="00990B1A">
              <w:rPr>
                <w:rFonts w:ascii="Candara" w:hAnsi="Candara" w:cs="Times New Roman"/>
                <w:sz w:val="20"/>
                <w:szCs w:val="20"/>
              </w:rPr>
              <w:t>Pla Blanc</w:t>
            </w:r>
          </w:p>
        </w:tc>
        <w:tc>
          <w:tcPr>
            <w:tcW w:w="822" w:type="dxa"/>
            <w:vAlign w:val="bottom"/>
          </w:tcPr>
          <w:p w:rsidR="00435D2F" w:rsidRDefault="00A86629" w:rsidP="00990B1A">
            <w:pPr>
              <w:jc w:val="center"/>
            </w:pPr>
            <w:r>
              <w:rPr>
                <w:rFonts w:ascii="Candara" w:hAnsi="Candara"/>
                <w:sz w:val="20"/>
                <w:szCs w:val="20"/>
              </w:rPr>
              <w:t>2015</w:t>
            </w:r>
          </w:p>
        </w:tc>
        <w:tc>
          <w:tcPr>
            <w:tcW w:w="992" w:type="dxa"/>
          </w:tcPr>
          <w:p w:rsidR="00435D2F" w:rsidRPr="00E852BB" w:rsidRDefault="00990B1A" w:rsidP="00990B1A">
            <w:pPr>
              <w:jc w:val="center"/>
              <w:rPr>
                <w:rFonts w:ascii="Candara" w:hAnsi="Candara" w:cs="Times New Roman"/>
                <w:sz w:val="20"/>
                <w:szCs w:val="20"/>
              </w:rPr>
            </w:pPr>
            <w:r>
              <w:rPr>
                <w:rFonts w:ascii="Candara" w:hAnsi="Candara" w:cs="Times New Roman"/>
                <w:sz w:val="20"/>
                <w:szCs w:val="20"/>
              </w:rPr>
              <w:t>£12.99</w:t>
            </w:r>
          </w:p>
        </w:tc>
        <w:tc>
          <w:tcPr>
            <w:tcW w:w="992" w:type="dxa"/>
          </w:tcPr>
          <w:p w:rsidR="00435D2F" w:rsidRPr="00E852BB" w:rsidRDefault="00990B1A" w:rsidP="00990B1A">
            <w:pPr>
              <w:jc w:val="center"/>
              <w:rPr>
                <w:rFonts w:ascii="Candara" w:hAnsi="Candara" w:cs="Times New Roman"/>
                <w:sz w:val="20"/>
                <w:szCs w:val="20"/>
              </w:rPr>
            </w:pPr>
            <w:r>
              <w:rPr>
                <w:rFonts w:ascii="Candara" w:hAnsi="Candara" w:cs="Times New Roman"/>
                <w:sz w:val="20"/>
                <w:szCs w:val="20"/>
              </w:rPr>
              <w:t>£10.99</w:t>
            </w:r>
          </w:p>
        </w:tc>
      </w:tr>
      <w:tr w:rsidR="00435D2F" w:rsidRPr="00E852BB" w:rsidTr="00990B1A">
        <w:trPr>
          <w:trHeight w:val="34"/>
        </w:trPr>
        <w:tc>
          <w:tcPr>
            <w:tcW w:w="9922" w:type="dxa"/>
            <w:gridSpan w:val="4"/>
          </w:tcPr>
          <w:p w:rsidR="00435D2F" w:rsidRPr="00E852BB" w:rsidRDefault="00D65D5D" w:rsidP="00990B1A">
            <w:pPr>
              <w:jc w:val="center"/>
              <w:rPr>
                <w:rFonts w:ascii="Candara" w:hAnsi="Candara" w:cs="Times New Roman"/>
                <w:sz w:val="20"/>
                <w:szCs w:val="20"/>
              </w:rPr>
            </w:pPr>
            <w:r>
              <w:rPr>
                <w:rFonts w:ascii="Times New Roman" w:hAnsi="Times New Roman" w:cs="Times New Roman"/>
                <w:sz w:val="20"/>
                <w:szCs w:val="20"/>
              </w:rPr>
              <w:pict>
                <v:rect id="_x0000_i1038" style="width:0;height:1.5pt" o:hralign="right" o:hrstd="t" o:hr="t" fillcolor="#a0a0a0" stroked="f"/>
              </w:pict>
            </w:r>
          </w:p>
        </w:tc>
      </w:tr>
    </w:tbl>
    <w:p w:rsidR="00834646" w:rsidRDefault="00834646" w:rsidP="003C2B85">
      <w:pPr>
        <w:rPr>
          <w:rFonts w:ascii="Times New Roman" w:hAnsi="Times New Roman" w:cs="Times New Roman"/>
          <w:sz w:val="20"/>
          <w:szCs w:val="20"/>
        </w:rPr>
      </w:pPr>
    </w:p>
    <w:p w:rsidR="00834646" w:rsidRDefault="00834646" w:rsidP="003C2B85">
      <w:pPr>
        <w:rPr>
          <w:rFonts w:ascii="Times New Roman" w:hAnsi="Times New Roman" w:cs="Times New Roman"/>
          <w:sz w:val="20"/>
          <w:szCs w:val="20"/>
        </w:rPr>
      </w:pPr>
    </w:p>
    <w:tbl>
      <w:tblPr>
        <w:tblStyle w:val="TableGrid"/>
        <w:tblW w:w="992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6"/>
        <w:gridCol w:w="822"/>
        <w:gridCol w:w="992"/>
        <w:gridCol w:w="992"/>
      </w:tblGrid>
      <w:tr w:rsidR="00990B1A" w:rsidRPr="00E852BB" w:rsidTr="00990B1A">
        <w:tc>
          <w:tcPr>
            <w:tcW w:w="7116" w:type="dxa"/>
          </w:tcPr>
          <w:p w:rsidR="00990B1A" w:rsidRPr="00C77456" w:rsidRDefault="00990B1A" w:rsidP="00990B1A">
            <w:pPr>
              <w:jc w:val="both"/>
              <w:rPr>
                <w:rFonts w:ascii="Candara" w:hAnsi="Candara"/>
                <w:b/>
              </w:rPr>
            </w:pPr>
            <w:r w:rsidRPr="00C77456">
              <w:rPr>
                <w:rFonts w:ascii="Candara" w:hAnsi="Candara"/>
                <w:b/>
                <w:bCs/>
                <w:spacing w:val="20"/>
              </w:rPr>
              <w:t>WEINGUT INGRID GROISS–</w:t>
            </w:r>
            <w:r w:rsidRPr="00C77456">
              <w:rPr>
                <w:rFonts w:ascii="Candara" w:hAnsi="Candara" w:cs="Times New Roman"/>
                <w:b/>
              </w:rPr>
              <w:t xml:space="preserve"> Weinviertel</w:t>
            </w:r>
            <w:r w:rsidR="00822D2E" w:rsidRPr="00C77456">
              <w:rPr>
                <w:rFonts w:ascii="Candara" w:hAnsi="Candara" w:cs="Times New Roman"/>
                <w:b/>
              </w:rPr>
              <w:t xml:space="preserve"> NEW!</w:t>
            </w:r>
          </w:p>
          <w:p w:rsidR="00990B1A" w:rsidRPr="002744C2" w:rsidRDefault="002C3E6C" w:rsidP="00990B1A">
            <w:pPr>
              <w:jc w:val="both"/>
              <w:rPr>
                <w:rFonts w:ascii="Candara" w:hAnsi="Candara" w:cs="Times New Roman"/>
                <w:i/>
                <w:sz w:val="20"/>
                <w:szCs w:val="20"/>
              </w:rPr>
            </w:pPr>
            <w:r>
              <w:rPr>
                <w:rFonts w:ascii="Candara" w:hAnsi="Candara"/>
                <w:sz w:val="20"/>
                <w:szCs w:val="20"/>
              </w:rPr>
              <w:t>Describing herself as p</w:t>
            </w:r>
            <w:r w:rsidRPr="00D32ABD">
              <w:rPr>
                <w:rFonts w:ascii="Candara" w:hAnsi="Candara"/>
                <w:sz w:val="20"/>
                <w:szCs w:val="20"/>
              </w:rPr>
              <w:t>assionate, emotional and determined</w:t>
            </w:r>
            <w:r>
              <w:rPr>
                <w:rFonts w:ascii="Candara" w:hAnsi="Candara"/>
                <w:sz w:val="20"/>
                <w:szCs w:val="20"/>
              </w:rPr>
              <w:t xml:space="preserve"> pretty much says it all about Ingrid and are the sort of character traits I’d expect to find in a young wine maker who modernised their parent’s winery.  Having lived the corporate life with Coca-Cola in her younger years Ingrid returned to her wine making roots in Weinviertel and set about producing fantastic wines from the vineyards her granny planted some 50 years ago.  Ingrid produces an expressive and pure style of Gruner which is a real treat.</w:t>
            </w:r>
          </w:p>
        </w:tc>
        <w:tc>
          <w:tcPr>
            <w:tcW w:w="2806" w:type="dxa"/>
            <w:gridSpan w:val="3"/>
            <w:vAlign w:val="center"/>
          </w:tcPr>
          <w:p w:rsidR="00990B1A" w:rsidRDefault="00990B1A" w:rsidP="00990B1A">
            <w:pPr>
              <w:jc w:val="right"/>
              <w:rPr>
                <w:rFonts w:ascii="Times New Roman" w:hAnsi="Times New Roman" w:cs="Times New Roman"/>
                <w:b/>
                <w:noProof/>
                <w:sz w:val="20"/>
                <w:szCs w:val="20"/>
                <w:lang w:eastAsia="en-GB"/>
              </w:rPr>
            </w:pPr>
          </w:p>
          <w:p w:rsidR="00990B1A" w:rsidRDefault="00990B1A" w:rsidP="00990B1A">
            <w:pPr>
              <w:jc w:val="right"/>
              <w:rPr>
                <w:rFonts w:ascii="Times New Roman" w:hAnsi="Times New Roman" w:cs="Times New Roman"/>
                <w:b/>
                <w:noProof/>
                <w:sz w:val="20"/>
                <w:szCs w:val="20"/>
                <w:lang w:eastAsia="en-GB"/>
              </w:rPr>
            </w:pPr>
          </w:p>
          <w:p w:rsidR="00990B1A" w:rsidRPr="00E852BB" w:rsidRDefault="002C3E6C" w:rsidP="00990B1A">
            <w:pPr>
              <w:jc w:val="right"/>
              <w:rPr>
                <w:rFonts w:ascii="Times New Roman" w:hAnsi="Times New Roman" w:cs="Times New Roman"/>
                <w:b/>
                <w:sz w:val="20"/>
                <w:szCs w:val="20"/>
              </w:rPr>
            </w:pPr>
            <w:r w:rsidRPr="00E27CBA">
              <w:rPr>
                <w:rFonts w:ascii="Candara" w:eastAsiaTheme="majorEastAsia" w:hAnsi="Candara" w:cstheme="minorHAnsi"/>
                <w:b/>
                <w:i/>
                <w:iCs/>
                <w:noProof/>
                <w:color w:val="404040" w:themeColor="text1" w:themeTint="BF"/>
                <w:sz w:val="20"/>
                <w:szCs w:val="20"/>
                <w:lang w:eastAsia="en-GB"/>
              </w:rPr>
              <w:drawing>
                <wp:inline distT="0" distB="0" distL="0" distR="0" wp14:anchorId="62D279C7" wp14:editId="3F96A8B3">
                  <wp:extent cx="1215794" cy="914535"/>
                  <wp:effectExtent l="0" t="0" r="3810" b="0"/>
                  <wp:docPr id="229" name="Picture 229" descr="Image result for groiss w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Image result for groiss win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7119" cy="938098"/>
                          </a:xfrm>
                          <a:prstGeom prst="rect">
                            <a:avLst/>
                          </a:prstGeom>
                          <a:noFill/>
                          <a:ln>
                            <a:noFill/>
                          </a:ln>
                        </pic:spPr>
                      </pic:pic>
                    </a:graphicData>
                  </a:graphic>
                </wp:inline>
              </w:drawing>
            </w:r>
          </w:p>
        </w:tc>
      </w:tr>
      <w:tr w:rsidR="00990B1A" w:rsidRPr="00E852BB" w:rsidTr="00990B1A">
        <w:trPr>
          <w:trHeight w:val="34"/>
        </w:trPr>
        <w:tc>
          <w:tcPr>
            <w:tcW w:w="9922" w:type="dxa"/>
            <w:gridSpan w:val="4"/>
          </w:tcPr>
          <w:p w:rsidR="00990B1A" w:rsidRPr="00E852BB" w:rsidRDefault="00D65D5D" w:rsidP="00990B1A">
            <w:pPr>
              <w:jc w:val="center"/>
              <w:rPr>
                <w:rFonts w:ascii="Candara" w:hAnsi="Candara" w:cs="Times New Roman"/>
                <w:i/>
                <w:sz w:val="16"/>
                <w:szCs w:val="16"/>
                <w:u w:val="single"/>
              </w:rPr>
            </w:pPr>
            <w:r>
              <w:rPr>
                <w:rFonts w:ascii="Times New Roman" w:hAnsi="Times New Roman" w:cs="Times New Roman"/>
                <w:sz w:val="20"/>
                <w:szCs w:val="20"/>
              </w:rPr>
              <w:pict>
                <v:rect id="_x0000_i1039" style="width:0;height:1.5pt" o:hralign="right" o:hrstd="t" o:hr="t" fillcolor="#a0a0a0" stroked="f"/>
              </w:pict>
            </w:r>
          </w:p>
        </w:tc>
      </w:tr>
      <w:tr w:rsidR="00990B1A" w:rsidRPr="00E852BB" w:rsidTr="00990B1A">
        <w:trPr>
          <w:trHeight w:val="34"/>
        </w:trPr>
        <w:tc>
          <w:tcPr>
            <w:tcW w:w="7116" w:type="dxa"/>
          </w:tcPr>
          <w:p w:rsidR="00990B1A" w:rsidRPr="002E7180" w:rsidRDefault="00D874A3" w:rsidP="00990B1A">
            <w:pPr>
              <w:rPr>
                <w:rFonts w:ascii="Candara" w:hAnsi="Candara" w:cs="Times New Roman"/>
                <w:sz w:val="20"/>
                <w:szCs w:val="20"/>
              </w:rPr>
            </w:pPr>
            <w:r>
              <w:rPr>
                <w:rFonts w:ascii="Candara" w:hAnsi="Candara" w:cs="Times New Roman"/>
                <w:i/>
                <w:sz w:val="16"/>
                <w:szCs w:val="16"/>
                <w:u w:val="single"/>
              </w:rPr>
              <w:t>White</w:t>
            </w:r>
            <w:r w:rsidR="00990B1A">
              <w:rPr>
                <w:rFonts w:ascii="Candara" w:hAnsi="Candara" w:cs="Times New Roman"/>
                <w:sz w:val="16"/>
                <w:szCs w:val="16"/>
              </w:rPr>
              <w:t xml:space="preserve">                                                                                                                                                                          </w:t>
            </w:r>
            <w:r w:rsidR="00990B1A" w:rsidRPr="00A72DA4">
              <w:rPr>
                <w:rFonts w:ascii="Candara" w:hAnsi="Candara"/>
                <w:b/>
                <w:noProof/>
                <w:sz w:val="20"/>
                <w:szCs w:val="20"/>
                <w:lang w:eastAsia="en-GB"/>
              </w:rPr>
              <w:drawing>
                <wp:inline distT="0" distB="0" distL="0" distR="0" wp14:anchorId="5354E005" wp14:editId="7A22F47B">
                  <wp:extent cx="377190" cy="314325"/>
                  <wp:effectExtent l="0" t="0" r="3810" b="9525"/>
                  <wp:docPr id="228" name="Picture 228" descr="Image result for organic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Image result for organic symb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9625" cy="316354"/>
                          </a:xfrm>
                          <a:prstGeom prst="rect">
                            <a:avLst/>
                          </a:prstGeom>
                          <a:noFill/>
                          <a:ln>
                            <a:noFill/>
                          </a:ln>
                        </pic:spPr>
                      </pic:pic>
                    </a:graphicData>
                  </a:graphic>
                </wp:inline>
              </w:drawing>
            </w:r>
            <w:r w:rsidR="00990B1A">
              <w:rPr>
                <w:rFonts w:ascii="Candara" w:hAnsi="Candara" w:cs="Times New Roman"/>
                <w:sz w:val="16"/>
                <w:szCs w:val="16"/>
              </w:rPr>
              <w:t xml:space="preserve"> </w:t>
            </w:r>
          </w:p>
        </w:tc>
        <w:tc>
          <w:tcPr>
            <w:tcW w:w="822" w:type="dxa"/>
            <w:vAlign w:val="bottom"/>
          </w:tcPr>
          <w:p w:rsidR="00990B1A" w:rsidRPr="00364A31" w:rsidRDefault="00990B1A" w:rsidP="00990B1A">
            <w:pPr>
              <w:jc w:val="center"/>
              <w:rPr>
                <w:rFonts w:ascii="Candara" w:hAnsi="Candara"/>
                <w:sz w:val="16"/>
                <w:szCs w:val="16"/>
                <w:u w:val="single"/>
              </w:rPr>
            </w:pPr>
            <w:r w:rsidRPr="00364A31">
              <w:rPr>
                <w:rFonts w:ascii="Candara" w:hAnsi="Candara"/>
                <w:sz w:val="16"/>
                <w:szCs w:val="16"/>
                <w:u w:val="single"/>
              </w:rPr>
              <w:t>Vintage</w:t>
            </w:r>
          </w:p>
        </w:tc>
        <w:tc>
          <w:tcPr>
            <w:tcW w:w="992" w:type="dxa"/>
            <w:vAlign w:val="bottom"/>
          </w:tcPr>
          <w:p w:rsidR="00990B1A" w:rsidRPr="00760C22" w:rsidRDefault="00990B1A" w:rsidP="00990B1A">
            <w:pPr>
              <w:jc w:val="center"/>
              <w:rPr>
                <w:rFonts w:ascii="Candara" w:hAnsi="Candara" w:cs="Times New Roman"/>
                <w:i/>
                <w:sz w:val="16"/>
                <w:szCs w:val="16"/>
                <w:u w:val="single"/>
              </w:rPr>
            </w:pPr>
            <w:r w:rsidRPr="00760C22">
              <w:rPr>
                <w:rFonts w:ascii="Candara" w:hAnsi="Candara" w:cs="Times New Roman"/>
                <w:i/>
                <w:sz w:val="16"/>
                <w:szCs w:val="16"/>
                <w:u w:val="single"/>
              </w:rPr>
              <w:t>List Price</w:t>
            </w:r>
          </w:p>
        </w:tc>
        <w:tc>
          <w:tcPr>
            <w:tcW w:w="992" w:type="dxa"/>
            <w:vAlign w:val="bottom"/>
          </w:tcPr>
          <w:p w:rsidR="00990B1A" w:rsidRPr="00E852BB" w:rsidRDefault="00990B1A" w:rsidP="00990B1A">
            <w:pPr>
              <w:jc w:val="center"/>
              <w:rPr>
                <w:rFonts w:ascii="Candara" w:hAnsi="Candara" w:cs="Times New Roman"/>
                <w:sz w:val="20"/>
                <w:szCs w:val="20"/>
              </w:rPr>
            </w:pPr>
            <w:r>
              <w:rPr>
                <w:rFonts w:ascii="Candara" w:hAnsi="Candara" w:cs="Times New Roman"/>
                <w:i/>
                <w:sz w:val="16"/>
                <w:szCs w:val="16"/>
                <w:u w:val="single"/>
              </w:rPr>
              <w:t>Offer</w:t>
            </w:r>
          </w:p>
        </w:tc>
      </w:tr>
      <w:tr w:rsidR="00990B1A" w:rsidRPr="00E852BB" w:rsidTr="00990B1A">
        <w:trPr>
          <w:trHeight w:val="34"/>
        </w:trPr>
        <w:tc>
          <w:tcPr>
            <w:tcW w:w="7116" w:type="dxa"/>
          </w:tcPr>
          <w:p w:rsidR="00990B1A" w:rsidRPr="00E852BB" w:rsidRDefault="002C3E6C" w:rsidP="00990B1A">
            <w:pPr>
              <w:rPr>
                <w:rFonts w:ascii="Candara" w:hAnsi="Candara" w:cs="Times New Roman"/>
                <w:sz w:val="20"/>
                <w:szCs w:val="20"/>
              </w:rPr>
            </w:pPr>
            <w:r>
              <w:rPr>
                <w:rFonts w:ascii="Candara" w:hAnsi="Candara" w:cs="Times New Roman"/>
                <w:sz w:val="20"/>
                <w:szCs w:val="20"/>
              </w:rPr>
              <w:t>Gruner Veltliner DAC</w:t>
            </w:r>
          </w:p>
        </w:tc>
        <w:tc>
          <w:tcPr>
            <w:tcW w:w="822" w:type="dxa"/>
            <w:vAlign w:val="bottom"/>
          </w:tcPr>
          <w:p w:rsidR="00990B1A" w:rsidRDefault="00A86629" w:rsidP="00990B1A">
            <w:pPr>
              <w:jc w:val="center"/>
            </w:pPr>
            <w:r>
              <w:rPr>
                <w:rFonts w:ascii="Candara" w:hAnsi="Candara"/>
                <w:sz w:val="20"/>
                <w:szCs w:val="20"/>
              </w:rPr>
              <w:t>2016</w:t>
            </w:r>
          </w:p>
        </w:tc>
        <w:tc>
          <w:tcPr>
            <w:tcW w:w="992" w:type="dxa"/>
          </w:tcPr>
          <w:p w:rsidR="00990B1A" w:rsidRPr="00E852BB" w:rsidRDefault="00A86629" w:rsidP="00990B1A">
            <w:pPr>
              <w:jc w:val="center"/>
              <w:rPr>
                <w:rFonts w:ascii="Candara" w:hAnsi="Candara" w:cs="Times New Roman"/>
                <w:sz w:val="20"/>
                <w:szCs w:val="20"/>
              </w:rPr>
            </w:pPr>
            <w:r>
              <w:rPr>
                <w:rFonts w:ascii="Candara" w:hAnsi="Candara" w:cs="Times New Roman"/>
                <w:sz w:val="20"/>
                <w:szCs w:val="20"/>
              </w:rPr>
              <w:t>£12.49</w:t>
            </w:r>
          </w:p>
        </w:tc>
        <w:tc>
          <w:tcPr>
            <w:tcW w:w="992" w:type="dxa"/>
          </w:tcPr>
          <w:p w:rsidR="00990B1A" w:rsidRPr="00E852BB" w:rsidRDefault="00A86629" w:rsidP="00990B1A">
            <w:pPr>
              <w:jc w:val="center"/>
              <w:rPr>
                <w:rFonts w:ascii="Candara" w:hAnsi="Candara" w:cs="Times New Roman"/>
                <w:sz w:val="20"/>
                <w:szCs w:val="20"/>
              </w:rPr>
            </w:pPr>
            <w:r>
              <w:rPr>
                <w:rFonts w:ascii="Candara" w:hAnsi="Candara" w:cs="Times New Roman"/>
                <w:sz w:val="20"/>
                <w:szCs w:val="20"/>
              </w:rPr>
              <w:t>£10.7</w:t>
            </w:r>
            <w:r w:rsidR="00990B1A">
              <w:rPr>
                <w:rFonts w:ascii="Candara" w:hAnsi="Candara" w:cs="Times New Roman"/>
                <w:sz w:val="20"/>
                <w:szCs w:val="20"/>
              </w:rPr>
              <w:t>9</w:t>
            </w:r>
          </w:p>
        </w:tc>
      </w:tr>
      <w:tr w:rsidR="00990B1A" w:rsidRPr="00E852BB" w:rsidTr="00990B1A">
        <w:trPr>
          <w:trHeight w:val="34"/>
        </w:trPr>
        <w:tc>
          <w:tcPr>
            <w:tcW w:w="9922" w:type="dxa"/>
            <w:gridSpan w:val="4"/>
          </w:tcPr>
          <w:p w:rsidR="00990B1A" w:rsidRPr="00E852BB" w:rsidRDefault="00D65D5D" w:rsidP="00990B1A">
            <w:pPr>
              <w:jc w:val="center"/>
              <w:rPr>
                <w:rFonts w:ascii="Candara" w:hAnsi="Candara" w:cs="Times New Roman"/>
                <w:sz w:val="20"/>
                <w:szCs w:val="20"/>
              </w:rPr>
            </w:pPr>
            <w:r>
              <w:rPr>
                <w:rFonts w:ascii="Times New Roman" w:hAnsi="Times New Roman" w:cs="Times New Roman"/>
                <w:sz w:val="20"/>
                <w:szCs w:val="20"/>
              </w:rPr>
              <w:pict>
                <v:rect id="_x0000_i1040" style="width:0;height:1.5pt" o:hralign="right" o:hrstd="t" o:hr="t" fillcolor="#a0a0a0" stroked="f"/>
              </w:pict>
            </w:r>
          </w:p>
        </w:tc>
      </w:tr>
    </w:tbl>
    <w:p w:rsidR="00834646" w:rsidRPr="002C3E6C" w:rsidRDefault="00834646" w:rsidP="003C2B85">
      <w:pPr>
        <w:rPr>
          <w:rFonts w:ascii="Times New Roman" w:hAnsi="Times New Roman" w:cs="Times New Roman"/>
        </w:rPr>
      </w:pPr>
    </w:p>
    <w:p w:rsidR="002C3E6C" w:rsidRPr="00C77456" w:rsidRDefault="002C3E6C" w:rsidP="002C3E6C">
      <w:pPr>
        <w:rPr>
          <w:rFonts w:ascii="Candara" w:hAnsi="Candara" w:cs="Times New Roman"/>
          <w:b/>
        </w:rPr>
      </w:pPr>
      <w:r>
        <w:rPr>
          <w:rFonts w:ascii="Candara" w:hAnsi="Candara" w:cs="Times New Roman"/>
          <w:b/>
          <w:bCs/>
        </w:rPr>
        <w:t xml:space="preserve">              </w:t>
      </w:r>
      <w:r w:rsidRPr="00C77456">
        <w:rPr>
          <w:rFonts w:ascii="Candara" w:hAnsi="Candara" w:cs="Times New Roman"/>
          <w:b/>
          <w:bCs/>
        </w:rPr>
        <w:t>R</w:t>
      </w:r>
      <w:r w:rsidR="003C0F83">
        <w:rPr>
          <w:rFonts w:ascii="Candara" w:hAnsi="Candara" w:cs="Times New Roman"/>
          <w:b/>
          <w:bCs/>
        </w:rPr>
        <w:t xml:space="preserve"> A P A U R A  S P R I N G S – Marlbrough – New Zealand</w:t>
      </w:r>
    </w:p>
    <w:tbl>
      <w:tblPr>
        <w:tblStyle w:val="TableGrid"/>
        <w:tblW w:w="992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6"/>
        <w:gridCol w:w="822"/>
        <w:gridCol w:w="992"/>
        <w:gridCol w:w="992"/>
      </w:tblGrid>
      <w:tr w:rsidR="002C3E6C" w:rsidRPr="00E852BB" w:rsidTr="003A06F0">
        <w:tc>
          <w:tcPr>
            <w:tcW w:w="7116" w:type="dxa"/>
          </w:tcPr>
          <w:p w:rsidR="00606604" w:rsidRPr="002C3E6C" w:rsidRDefault="00606604" w:rsidP="00606604">
            <w:pPr>
              <w:jc w:val="both"/>
              <w:rPr>
                <w:rFonts w:ascii="Candara" w:hAnsi="Candara"/>
                <w:sz w:val="20"/>
                <w:szCs w:val="20"/>
              </w:rPr>
            </w:pPr>
            <w:r w:rsidRPr="002C3E6C">
              <w:rPr>
                <w:rFonts w:ascii="Candara" w:hAnsi="Candara"/>
                <w:sz w:val="20"/>
                <w:szCs w:val="20"/>
              </w:rPr>
              <w:t xml:space="preserve">I’d be the first to admit that I’ve taken my eye off New Zealand recently.  Maybe I’m just bored of the identikit Marlborough style.  Certainly over the last 10 years many merchants quest to buy NZ Sauvignon became a bit of a race to the bottom with price more important than quality.  That’s why, until now, we only listed one good Sauvignon from Marlborough.  Then along came Rapaura Springs which slapped me in the face and woke me up again.  The style is fresh and packed with expressive fruit – pink grapefruit, nectarine, passionfruit – along with lifted herbal notes and lovely mineral notes.  It’s a beautiful style and when you look at the price of Sancerre it’s a real bargain!  </w:t>
            </w:r>
          </w:p>
          <w:p w:rsidR="002C3E6C" w:rsidRPr="002744C2" w:rsidRDefault="002C3E6C" w:rsidP="003A06F0">
            <w:pPr>
              <w:jc w:val="both"/>
              <w:rPr>
                <w:rFonts w:ascii="Candara" w:hAnsi="Candara" w:cs="Times New Roman"/>
                <w:i/>
                <w:sz w:val="20"/>
                <w:szCs w:val="20"/>
              </w:rPr>
            </w:pPr>
          </w:p>
        </w:tc>
        <w:tc>
          <w:tcPr>
            <w:tcW w:w="2806" w:type="dxa"/>
            <w:gridSpan w:val="3"/>
            <w:vAlign w:val="center"/>
          </w:tcPr>
          <w:p w:rsidR="002C3E6C" w:rsidRDefault="002C3E6C" w:rsidP="003A06F0">
            <w:pPr>
              <w:jc w:val="right"/>
              <w:rPr>
                <w:rFonts w:ascii="Times New Roman" w:hAnsi="Times New Roman" w:cs="Times New Roman"/>
                <w:b/>
                <w:noProof/>
                <w:sz w:val="20"/>
                <w:szCs w:val="20"/>
                <w:lang w:eastAsia="en-GB"/>
              </w:rPr>
            </w:pPr>
          </w:p>
          <w:p w:rsidR="002C3E6C" w:rsidRDefault="00606604" w:rsidP="003A06F0">
            <w:pPr>
              <w:jc w:val="right"/>
              <w:rPr>
                <w:rFonts w:ascii="Times New Roman" w:hAnsi="Times New Roman" w:cs="Times New Roman"/>
                <w:b/>
                <w:noProof/>
                <w:sz w:val="20"/>
                <w:szCs w:val="20"/>
                <w:lang w:eastAsia="en-GB"/>
              </w:rPr>
            </w:pPr>
            <w:r w:rsidRPr="002C3E6C">
              <w:rPr>
                <w:rFonts w:ascii="Candara" w:eastAsiaTheme="majorEastAsia" w:hAnsi="Candara" w:cstheme="minorHAnsi"/>
                <w:b/>
                <w:i/>
                <w:iCs/>
                <w:noProof/>
                <w:color w:val="404040" w:themeColor="text1" w:themeTint="BF"/>
                <w:sz w:val="20"/>
                <w:szCs w:val="20"/>
                <w:lang w:eastAsia="en-GB"/>
              </w:rPr>
              <w:drawing>
                <wp:inline distT="0" distB="0" distL="0" distR="0" wp14:anchorId="14C70733" wp14:editId="326BFD01">
                  <wp:extent cx="1064895" cy="1064895"/>
                  <wp:effectExtent l="0" t="0" r="1905" b="1905"/>
                  <wp:docPr id="232" name="Picture 232" descr="Image result for rapaura springs sauvignon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Image result for rapaura springs sauvignon blan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4895" cy="1064895"/>
                          </a:xfrm>
                          <a:prstGeom prst="rect">
                            <a:avLst/>
                          </a:prstGeom>
                          <a:noFill/>
                          <a:ln>
                            <a:noFill/>
                          </a:ln>
                        </pic:spPr>
                      </pic:pic>
                    </a:graphicData>
                  </a:graphic>
                </wp:inline>
              </w:drawing>
            </w:r>
          </w:p>
          <w:p w:rsidR="002C3E6C" w:rsidRPr="00E852BB" w:rsidRDefault="002C3E6C" w:rsidP="003A06F0">
            <w:pPr>
              <w:jc w:val="right"/>
              <w:rPr>
                <w:rFonts w:ascii="Times New Roman" w:hAnsi="Times New Roman" w:cs="Times New Roman"/>
                <w:b/>
                <w:sz w:val="20"/>
                <w:szCs w:val="20"/>
              </w:rPr>
            </w:pPr>
          </w:p>
        </w:tc>
      </w:tr>
      <w:tr w:rsidR="002C3E6C" w:rsidRPr="00E852BB" w:rsidTr="003A06F0">
        <w:trPr>
          <w:trHeight w:val="34"/>
        </w:trPr>
        <w:tc>
          <w:tcPr>
            <w:tcW w:w="9922" w:type="dxa"/>
            <w:gridSpan w:val="4"/>
          </w:tcPr>
          <w:p w:rsidR="002C3E6C" w:rsidRPr="00E852BB" w:rsidRDefault="00D65D5D" w:rsidP="003A06F0">
            <w:pPr>
              <w:jc w:val="center"/>
              <w:rPr>
                <w:rFonts w:ascii="Candara" w:hAnsi="Candara" w:cs="Times New Roman"/>
                <w:i/>
                <w:sz w:val="16"/>
                <w:szCs w:val="16"/>
                <w:u w:val="single"/>
              </w:rPr>
            </w:pPr>
            <w:r>
              <w:rPr>
                <w:rFonts w:ascii="Times New Roman" w:hAnsi="Times New Roman" w:cs="Times New Roman"/>
                <w:sz w:val="20"/>
                <w:szCs w:val="20"/>
              </w:rPr>
              <w:pict>
                <v:rect id="_x0000_i1041" style="width:0;height:1.5pt" o:hralign="right" o:hrstd="t" o:hr="t" fillcolor="#a0a0a0" stroked="f"/>
              </w:pict>
            </w:r>
          </w:p>
        </w:tc>
      </w:tr>
      <w:tr w:rsidR="002C3E6C" w:rsidRPr="00E852BB" w:rsidTr="003A06F0">
        <w:trPr>
          <w:trHeight w:val="34"/>
        </w:trPr>
        <w:tc>
          <w:tcPr>
            <w:tcW w:w="7116" w:type="dxa"/>
          </w:tcPr>
          <w:p w:rsidR="002C3E6C" w:rsidRPr="002E7180" w:rsidRDefault="002C3E6C" w:rsidP="00606604">
            <w:pPr>
              <w:rPr>
                <w:rFonts w:ascii="Candara" w:hAnsi="Candara" w:cs="Times New Roman"/>
                <w:sz w:val="20"/>
                <w:szCs w:val="20"/>
              </w:rPr>
            </w:pPr>
            <w:r>
              <w:rPr>
                <w:rFonts w:ascii="Candara" w:hAnsi="Candara" w:cs="Times New Roman"/>
                <w:i/>
                <w:sz w:val="16"/>
                <w:szCs w:val="16"/>
                <w:u w:val="single"/>
              </w:rPr>
              <w:t>White</w:t>
            </w:r>
            <w:r>
              <w:rPr>
                <w:rFonts w:ascii="Candara" w:hAnsi="Candara" w:cs="Times New Roman"/>
                <w:sz w:val="16"/>
                <w:szCs w:val="16"/>
              </w:rPr>
              <w:t xml:space="preserve">                                                                                                                                                                          </w:t>
            </w:r>
          </w:p>
        </w:tc>
        <w:tc>
          <w:tcPr>
            <w:tcW w:w="822" w:type="dxa"/>
            <w:vAlign w:val="bottom"/>
          </w:tcPr>
          <w:p w:rsidR="002C3E6C" w:rsidRPr="00364A31" w:rsidRDefault="002C3E6C" w:rsidP="003A06F0">
            <w:pPr>
              <w:jc w:val="center"/>
              <w:rPr>
                <w:rFonts w:ascii="Candara" w:hAnsi="Candara"/>
                <w:sz w:val="16"/>
                <w:szCs w:val="16"/>
                <w:u w:val="single"/>
              </w:rPr>
            </w:pPr>
            <w:r w:rsidRPr="00364A31">
              <w:rPr>
                <w:rFonts w:ascii="Candara" w:hAnsi="Candara"/>
                <w:sz w:val="16"/>
                <w:szCs w:val="16"/>
                <w:u w:val="single"/>
              </w:rPr>
              <w:t>Vintage</w:t>
            </w:r>
          </w:p>
        </w:tc>
        <w:tc>
          <w:tcPr>
            <w:tcW w:w="992" w:type="dxa"/>
            <w:vAlign w:val="bottom"/>
          </w:tcPr>
          <w:p w:rsidR="002C3E6C" w:rsidRPr="00760C22" w:rsidRDefault="002C3E6C" w:rsidP="003A06F0">
            <w:pPr>
              <w:jc w:val="center"/>
              <w:rPr>
                <w:rFonts w:ascii="Candara" w:hAnsi="Candara" w:cs="Times New Roman"/>
                <w:i/>
                <w:sz w:val="16"/>
                <w:szCs w:val="16"/>
                <w:u w:val="single"/>
              </w:rPr>
            </w:pPr>
            <w:r w:rsidRPr="00760C22">
              <w:rPr>
                <w:rFonts w:ascii="Candara" w:hAnsi="Candara" w:cs="Times New Roman"/>
                <w:i/>
                <w:sz w:val="16"/>
                <w:szCs w:val="16"/>
                <w:u w:val="single"/>
              </w:rPr>
              <w:t>List Price</w:t>
            </w:r>
          </w:p>
        </w:tc>
        <w:tc>
          <w:tcPr>
            <w:tcW w:w="992" w:type="dxa"/>
            <w:vAlign w:val="bottom"/>
          </w:tcPr>
          <w:p w:rsidR="002C3E6C" w:rsidRPr="00E852BB" w:rsidRDefault="002C3E6C" w:rsidP="003A06F0">
            <w:pPr>
              <w:jc w:val="center"/>
              <w:rPr>
                <w:rFonts w:ascii="Candara" w:hAnsi="Candara" w:cs="Times New Roman"/>
                <w:sz w:val="20"/>
                <w:szCs w:val="20"/>
              </w:rPr>
            </w:pPr>
            <w:r>
              <w:rPr>
                <w:rFonts w:ascii="Candara" w:hAnsi="Candara" w:cs="Times New Roman"/>
                <w:i/>
                <w:sz w:val="16"/>
                <w:szCs w:val="16"/>
                <w:u w:val="single"/>
              </w:rPr>
              <w:t>Offer</w:t>
            </w:r>
          </w:p>
        </w:tc>
      </w:tr>
      <w:tr w:rsidR="002C3E6C" w:rsidRPr="00E852BB" w:rsidTr="003A06F0">
        <w:trPr>
          <w:trHeight w:val="34"/>
        </w:trPr>
        <w:tc>
          <w:tcPr>
            <w:tcW w:w="7116" w:type="dxa"/>
          </w:tcPr>
          <w:p w:rsidR="002C3E6C" w:rsidRPr="00E852BB" w:rsidRDefault="00F913EF" w:rsidP="003A06F0">
            <w:pPr>
              <w:rPr>
                <w:rFonts w:ascii="Candara" w:hAnsi="Candara" w:cs="Times New Roman"/>
                <w:sz w:val="20"/>
                <w:szCs w:val="20"/>
              </w:rPr>
            </w:pPr>
            <w:r>
              <w:rPr>
                <w:rFonts w:ascii="Candara" w:hAnsi="Candara" w:cs="Times New Roman"/>
                <w:sz w:val="20"/>
                <w:szCs w:val="20"/>
              </w:rPr>
              <w:t>Sauvignon Blanc</w:t>
            </w:r>
          </w:p>
        </w:tc>
        <w:tc>
          <w:tcPr>
            <w:tcW w:w="822" w:type="dxa"/>
            <w:vAlign w:val="bottom"/>
          </w:tcPr>
          <w:p w:rsidR="002C3E6C" w:rsidRDefault="00606604" w:rsidP="003A06F0">
            <w:pPr>
              <w:jc w:val="center"/>
            </w:pPr>
            <w:r>
              <w:rPr>
                <w:rFonts w:ascii="Candara" w:hAnsi="Candara"/>
                <w:sz w:val="20"/>
                <w:szCs w:val="20"/>
              </w:rPr>
              <w:t>2016</w:t>
            </w:r>
          </w:p>
        </w:tc>
        <w:tc>
          <w:tcPr>
            <w:tcW w:w="992" w:type="dxa"/>
          </w:tcPr>
          <w:p w:rsidR="002C3E6C" w:rsidRPr="00E852BB" w:rsidRDefault="00606604" w:rsidP="003A06F0">
            <w:pPr>
              <w:jc w:val="center"/>
              <w:rPr>
                <w:rFonts w:ascii="Candara" w:hAnsi="Candara" w:cs="Times New Roman"/>
                <w:sz w:val="20"/>
                <w:szCs w:val="20"/>
              </w:rPr>
            </w:pPr>
            <w:r>
              <w:rPr>
                <w:rFonts w:ascii="Candara" w:hAnsi="Candara" w:cs="Times New Roman"/>
                <w:sz w:val="20"/>
                <w:szCs w:val="20"/>
              </w:rPr>
              <w:t>£12.99</w:t>
            </w:r>
          </w:p>
        </w:tc>
        <w:tc>
          <w:tcPr>
            <w:tcW w:w="992" w:type="dxa"/>
          </w:tcPr>
          <w:p w:rsidR="002C3E6C" w:rsidRPr="00E852BB" w:rsidRDefault="002C3E6C" w:rsidP="003A06F0">
            <w:pPr>
              <w:jc w:val="center"/>
              <w:rPr>
                <w:rFonts w:ascii="Candara" w:hAnsi="Candara" w:cs="Times New Roman"/>
                <w:sz w:val="20"/>
                <w:szCs w:val="20"/>
              </w:rPr>
            </w:pPr>
            <w:r>
              <w:rPr>
                <w:rFonts w:ascii="Candara" w:hAnsi="Candara" w:cs="Times New Roman"/>
                <w:sz w:val="20"/>
                <w:szCs w:val="20"/>
              </w:rPr>
              <w:t>£10.99</w:t>
            </w:r>
          </w:p>
        </w:tc>
      </w:tr>
      <w:tr w:rsidR="002C3E6C" w:rsidRPr="00E852BB" w:rsidTr="003A06F0">
        <w:trPr>
          <w:trHeight w:val="34"/>
        </w:trPr>
        <w:tc>
          <w:tcPr>
            <w:tcW w:w="9922" w:type="dxa"/>
            <w:gridSpan w:val="4"/>
          </w:tcPr>
          <w:p w:rsidR="002C3E6C" w:rsidRPr="00E852BB" w:rsidRDefault="00D65D5D" w:rsidP="003A06F0">
            <w:pPr>
              <w:jc w:val="center"/>
              <w:rPr>
                <w:rFonts w:ascii="Candara" w:hAnsi="Candara" w:cs="Times New Roman"/>
                <w:sz w:val="20"/>
                <w:szCs w:val="20"/>
              </w:rPr>
            </w:pPr>
            <w:r>
              <w:rPr>
                <w:rFonts w:ascii="Times New Roman" w:hAnsi="Times New Roman" w:cs="Times New Roman"/>
                <w:sz w:val="20"/>
                <w:szCs w:val="20"/>
              </w:rPr>
              <w:pict>
                <v:rect id="_x0000_i1042" style="width:0;height:1.5pt" o:hralign="right" o:hrstd="t" o:hr="t" fillcolor="#a0a0a0" stroked="f"/>
              </w:pict>
            </w:r>
          </w:p>
        </w:tc>
      </w:tr>
    </w:tbl>
    <w:p w:rsidR="00834646" w:rsidRDefault="00834646" w:rsidP="003C2B85">
      <w:pPr>
        <w:rPr>
          <w:rFonts w:ascii="Times New Roman" w:hAnsi="Times New Roman" w:cs="Times New Roman"/>
          <w:sz w:val="20"/>
          <w:szCs w:val="20"/>
        </w:rPr>
      </w:pPr>
    </w:p>
    <w:p w:rsidR="00834646" w:rsidRDefault="00834646" w:rsidP="003C2B85">
      <w:pPr>
        <w:rPr>
          <w:rFonts w:ascii="Times New Roman" w:hAnsi="Times New Roman" w:cs="Times New Roman"/>
          <w:sz w:val="20"/>
          <w:szCs w:val="20"/>
        </w:rPr>
      </w:pPr>
    </w:p>
    <w:tbl>
      <w:tblPr>
        <w:tblStyle w:val="TableGrid22"/>
        <w:tblW w:w="1000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2"/>
        <w:gridCol w:w="308"/>
        <w:gridCol w:w="791"/>
        <w:gridCol w:w="992"/>
        <w:gridCol w:w="991"/>
      </w:tblGrid>
      <w:tr w:rsidR="00F913EF" w:rsidRPr="00202E63" w:rsidTr="003A06F0">
        <w:tc>
          <w:tcPr>
            <w:tcW w:w="7230" w:type="dxa"/>
            <w:gridSpan w:val="2"/>
          </w:tcPr>
          <w:p w:rsidR="00F913EF" w:rsidRPr="00C77456" w:rsidRDefault="00F913EF" w:rsidP="003A06F0">
            <w:pPr>
              <w:jc w:val="both"/>
              <w:rPr>
                <w:rFonts w:ascii="Candara" w:hAnsi="Candara" w:cs="Times New Roman"/>
                <w:b/>
              </w:rPr>
            </w:pPr>
            <w:r w:rsidRPr="00C77456">
              <w:rPr>
                <w:rFonts w:ascii="Candara" w:hAnsi="Candara" w:cs="Times New Roman"/>
                <w:b/>
              </w:rPr>
              <w:t>S Y B I L L E  K U N T Z – Mosel - Germany</w:t>
            </w:r>
          </w:p>
          <w:p w:rsidR="00F913EF" w:rsidRPr="00087EED" w:rsidRDefault="00F913EF" w:rsidP="003A06F0">
            <w:pPr>
              <w:jc w:val="both"/>
              <w:rPr>
                <w:rFonts w:ascii="Candara" w:hAnsi="Candara" w:cs="Times New Roman"/>
                <w:i/>
                <w:sz w:val="20"/>
                <w:szCs w:val="20"/>
              </w:rPr>
            </w:pPr>
            <w:r w:rsidRPr="003E6185">
              <w:rPr>
                <w:rFonts w:ascii="Candara" w:hAnsi="Candara"/>
                <w:sz w:val="20"/>
                <w:szCs w:val="20"/>
              </w:rPr>
              <w:t xml:space="preserve">Sybille took over her family estate in the early 80’s.  She had opened a wine shop a few years earlier and realised that her parent’s wine was poor compared to others in the region.  She thought she could do better and was right!  Now certified organic Sybille’s wines have a complexity, freshness and modern appearance that puts them amongst the best in the region.  </w:t>
            </w:r>
            <w:r>
              <w:rPr>
                <w:rFonts w:ascii="Candara" w:hAnsi="Candara"/>
                <w:sz w:val="20"/>
                <w:szCs w:val="20"/>
              </w:rPr>
              <w:t xml:space="preserve">The Qba Trocken zingy and super fresh- an absolute delight to have in the sun! </w:t>
            </w:r>
            <w:r w:rsidRPr="003E6185">
              <w:rPr>
                <w:rFonts w:ascii="Candara" w:hAnsi="Candara"/>
                <w:sz w:val="20"/>
                <w:szCs w:val="20"/>
              </w:rPr>
              <w:t>The Spatlese (Late harvest) Trocken (Dry) is full, rich and packed with li</w:t>
            </w:r>
            <w:r>
              <w:rPr>
                <w:rFonts w:ascii="Candara" w:hAnsi="Candara"/>
                <w:sz w:val="20"/>
                <w:szCs w:val="20"/>
              </w:rPr>
              <w:t xml:space="preserve">mey green fruit.  </w:t>
            </w:r>
          </w:p>
        </w:tc>
        <w:tc>
          <w:tcPr>
            <w:tcW w:w="2774" w:type="dxa"/>
            <w:gridSpan w:val="3"/>
            <w:vAlign w:val="center"/>
          </w:tcPr>
          <w:p w:rsidR="00F913EF" w:rsidRPr="00202E63" w:rsidRDefault="00F913EF" w:rsidP="003A06F0">
            <w:pPr>
              <w:jc w:val="right"/>
              <w:rPr>
                <w:rFonts w:ascii="Times New Roman" w:hAnsi="Times New Roman" w:cs="Times New Roman"/>
                <w:b/>
                <w:sz w:val="20"/>
                <w:szCs w:val="20"/>
              </w:rPr>
            </w:pPr>
            <w:r w:rsidRPr="00202E63">
              <w:rPr>
                <w:rFonts w:ascii="Times New Roman" w:hAnsi="Times New Roman" w:cs="Times New Roman"/>
                <w:b/>
                <w:noProof/>
                <w:sz w:val="20"/>
                <w:szCs w:val="20"/>
                <w:lang w:eastAsia="en-GB"/>
              </w:rPr>
              <w:drawing>
                <wp:inline distT="0" distB="0" distL="0" distR="0" wp14:anchorId="42D51943" wp14:editId="0436F6DC">
                  <wp:extent cx="1021931" cy="965725"/>
                  <wp:effectExtent l="0" t="0" r="6985" b="6350"/>
                  <wp:docPr id="233" name="Picture 233" descr="http://www.tedwardwines.com/assets/ProductImages/full/G0102_f.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edwardwines.com/assets/ProductImages/full/G0102_f.jp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32308" cy="975531"/>
                          </a:xfrm>
                          <a:prstGeom prst="rect">
                            <a:avLst/>
                          </a:prstGeom>
                          <a:noFill/>
                          <a:ln>
                            <a:noFill/>
                          </a:ln>
                        </pic:spPr>
                      </pic:pic>
                    </a:graphicData>
                  </a:graphic>
                </wp:inline>
              </w:drawing>
            </w:r>
          </w:p>
        </w:tc>
      </w:tr>
      <w:tr w:rsidR="00F913EF" w:rsidRPr="00202E63" w:rsidTr="003A06F0">
        <w:trPr>
          <w:trHeight w:val="34"/>
        </w:trPr>
        <w:tc>
          <w:tcPr>
            <w:tcW w:w="10004" w:type="dxa"/>
            <w:gridSpan w:val="5"/>
          </w:tcPr>
          <w:p w:rsidR="00F913EF" w:rsidRPr="00202E63" w:rsidRDefault="00D65D5D" w:rsidP="003A06F0">
            <w:pPr>
              <w:jc w:val="center"/>
              <w:rPr>
                <w:rFonts w:ascii="Candara" w:hAnsi="Candara" w:cs="Times New Roman"/>
                <w:i/>
                <w:sz w:val="16"/>
                <w:szCs w:val="16"/>
                <w:u w:val="single"/>
              </w:rPr>
            </w:pPr>
            <w:r>
              <w:rPr>
                <w:rFonts w:ascii="Times New Roman" w:hAnsi="Times New Roman" w:cs="Times New Roman"/>
                <w:sz w:val="20"/>
                <w:szCs w:val="20"/>
              </w:rPr>
              <w:pict>
                <v:rect id="_x0000_i1043" style="width:0;height:1.5pt" o:hralign="right" o:hrstd="t" o:hr="t" fillcolor="#a0a0a0" stroked="f"/>
              </w:pict>
            </w:r>
          </w:p>
        </w:tc>
      </w:tr>
      <w:tr w:rsidR="00F913EF" w:rsidRPr="00202E63" w:rsidTr="003A06F0">
        <w:trPr>
          <w:trHeight w:val="34"/>
        </w:trPr>
        <w:tc>
          <w:tcPr>
            <w:tcW w:w="6922" w:type="dxa"/>
          </w:tcPr>
          <w:p w:rsidR="00F913EF" w:rsidRPr="00202E63" w:rsidRDefault="00F913EF" w:rsidP="003A06F0">
            <w:pPr>
              <w:rPr>
                <w:rFonts w:ascii="Candara" w:hAnsi="Candara" w:cs="Times New Roman"/>
                <w:i/>
                <w:sz w:val="16"/>
                <w:szCs w:val="16"/>
                <w:u w:val="single"/>
              </w:rPr>
            </w:pPr>
            <w:r w:rsidRPr="00202E63">
              <w:rPr>
                <w:rFonts w:ascii="Candara" w:hAnsi="Candara" w:cs="Times New Roman"/>
                <w:i/>
                <w:sz w:val="16"/>
                <w:szCs w:val="16"/>
                <w:u w:val="single"/>
              </w:rPr>
              <w:t>White</w:t>
            </w:r>
          </w:p>
        </w:tc>
        <w:tc>
          <w:tcPr>
            <w:tcW w:w="1099" w:type="dxa"/>
            <w:gridSpan w:val="2"/>
          </w:tcPr>
          <w:p w:rsidR="00F913EF" w:rsidRPr="00202E63" w:rsidRDefault="00F913EF" w:rsidP="003A06F0">
            <w:pPr>
              <w:jc w:val="center"/>
              <w:rPr>
                <w:rFonts w:ascii="Candara" w:hAnsi="Candara" w:cs="Times New Roman"/>
                <w:i/>
                <w:sz w:val="16"/>
                <w:szCs w:val="16"/>
                <w:u w:val="single"/>
              </w:rPr>
            </w:pPr>
            <w:r>
              <w:rPr>
                <w:rFonts w:ascii="Candara" w:hAnsi="Candara" w:cs="Times New Roman"/>
                <w:i/>
                <w:sz w:val="16"/>
                <w:szCs w:val="16"/>
                <w:u w:val="single"/>
              </w:rPr>
              <w:t>Vintage</w:t>
            </w:r>
          </w:p>
        </w:tc>
        <w:tc>
          <w:tcPr>
            <w:tcW w:w="992" w:type="dxa"/>
          </w:tcPr>
          <w:p w:rsidR="00F913EF" w:rsidRPr="00202E63" w:rsidRDefault="00F913EF" w:rsidP="003A06F0">
            <w:pPr>
              <w:jc w:val="center"/>
              <w:rPr>
                <w:rFonts w:ascii="Candara" w:hAnsi="Candara" w:cs="Times New Roman"/>
                <w:sz w:val="20"/>
                <w:szCs w:val="20"/>
              </w:rPr>
            </w:pPr>
            <w:r>
              <w:rPr>
                <w:rFonts w:ascii="Candara" w:hAnsi="Candara" w:cs="Times New Roman"/>
                <w:i/>
                <w:sz w:val="16"/>
                <w:szCs w:val="16"/>
                <w:u w:val="single"/>
              </w:rPr>
              <w:t>List Price</w:t>
            </w:r>
          </w:p>
        </w:tc>
        <w:tc>
          <w:tcPr>
            <w:tcW w:w="991" w:type="dxa"/>
          </w:tcPr>
          <w:p w:rsidR="00F913EF" w:rsidRPr="00202E63" w:rsidRDefault="00F913EF" w:rsidP="003A06F0">
            <w:pPr>
              <w:jc w:val="center"/>
              <w:rPr>
                <w:rFonts w:ascii="Candara" w:hAnsi="Candara" w:cs="Times New Roman"/>
                <w:sz w:val="20"/>
                <w:szCs w:val="20"/>
              </w:rPr>
            </w:pPr>
            <w:r>
              <w:rPr>
                <w:rFonts w:ascii="Candara" w:hAnsi="Candara" w:cs="Times New Roman"/>
                <w:i/>
                <w:sz w:val="16"/>
                <w:szCs w:val="16"/>
                <w:u w:val="single"/>
              </w:rPr>
              <w:t>Offer</w:t>
            </w:r>
          </w:p>
        </w:tc>
      </w:tr>
      <w:tr w:rsidR="00F913EF" w:rsidRPr="00202E63" w:rsidTr="003A06F0">
        <w:trPr>
          <w:trHeight w:val="34"/>
        </w:trPr>
        <w:tc>
          <w:tcPr>
            <w:tcW w:w="6922" w:type="dxa"/>
          </w:tcPr>
          <w:p w:rsidR="00F913EF" w:rsidRPr="00202E63" w:rsidRDefault="00F913EF" w:rsidP="003A06F0">
            <w:pPr>
              <w:rPr>
                <w:rFonts w:ascii="Candara" w:hAnsi="Candara" w:cs="Times New Roman"/>
                <w:sz w:val="20"/>
                <w:szCs w:val="20"/>
              </w:rPr>
            </w:pPr>
            <w:r w:rsidRPr="00202E63">
              <w:rPr>
                <w:rFonts w:ascii="Candara" w:hAnsi="Candara" w:cs="Times New Roman"/>
                <w:sz w:val="20"/>
                <w:szCs w:val="20"/>
              </w:rPr>
              <w:t>Riesling Qba Trocken</w:t>
            </w:r>
            <w:r>
              <w:rPr>
                <w:rFonts w:ascii="Candara" w:hAnsi="Candara" w:cs="Times New Roman"/>
                <w:sz w:val="20"/>
                <w:szCs w:val="20"/>
              </w:rPr>
              <w:t xml:space="preserve"> 2016</w:t>
            </w:r>
          </w:p>
        </w:tc>
        <w:tc>
          <w:tcPr>
            <w:tcW w:w="1099" w:type="dxa"/>
            <w:gridSpan w:val="2"/>
            <w:vMerge w:val="restart"/>
          </w:tcPr>
          <w:p w:rsidR="00F913EF" w:rsidRPr="00202E63" w:rsidRDefault="00F913EF" w:rsidP="003A06F0">
            <w:pPr>
              <w:jc w:val="center"/>
              <w:rPr>
                <w:rFonts w:ascii="Candara" w:hAnsi="Candara" w:cs="Times New Roman"/>
                <w:sz w:val="20"/>
                <w:szCs w:val="20"/>
              </w:rPr>
            </w:pPr>
            <w:r w:rsidRPr="00202E63">
              <w:rPr>
                <w:rFonts w:ascii="Candara" w:hAnsi="Candara" w:cs="Times New Roman"/>
                <w:noProof/>
                <w:sz w:val="20"/>
                <w:szCs w:val="20"/>
                <w:lang w:eastAsia="en-GB"/>
              </w:rPr>
              <w:drawing>
                <wp:inline distT="0" distB="0" distL="0" distR="0" wp14:anchorId="4BA90F64" wp14:editId="2FC05562">
                  <wp:extent cx="498849" cy="419100"/>
                  <wp:effectExtent l="0" t="0" r="0" b="0"/>
                  <wp:docPr id="234" name="Picture 234" descr="Image result for biodynamic w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Image result for biodynamic wine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8849" cy="419100"/>
                          </a:xfrm>
                          <a:prstGeom prst="rect">
                            <a:avLst/>
                          </a:prstGeom>
                          <a:noFill/>
                          <a:ln>
                            <a:noFill/>
                          </a:ln>
                        </pic:spPr>
                      </pic:pic>
                    </a:graphicData>
                  </a:graphic>
                </wp:inline>
              </w:drawing>
            </w:r>
          </w:p>
        </w:tc>
        <w:tc>
          <w:tcPr>
            <w:tcW w:w="992" w:type="dxa"/>
          </w:tcPr>
          <w:p w:rsidR="00F913EF" w:rsidRPr="00202E63" w:rsidRDefault="00F913EF" w:rsidP="003A06F0">
            <w:pPr>
              <w:jc w:val="center"/>
              <w:rPr>
                <w:rFonts w:ascii="Candara" w:hAnsi="Candara" w:cs="Times New Roman"/>
                <w:sz w:val="20"/>
                <w:szCs w:val="20"/>
              </w:rPr>
            </w:pPr>
            <w:r>
              <w:rPr>
                <w:rFonts w:ascii="Candara" w:hAnsi="Candara" w:cs="Times New Roman"/>
                <w:sz w:val="20"/>
                <w:szCs w:val="20"/>
              </w:rPr>
              <w:t>£15.99</w:t>
            </w:r>
          </w:p>
        </w:tc>
        <w:tc>
          <w:tcPr>
            <w:tcW w:w="991" w:type="dxa"/>
          </w:tcPr>
          <w:p w:rsidR="00F913EF" w:rsidRPr="00202E63" w:rsidRDefault="00A86629" w:rsidP="003A06F0">
            <w:pPr>
              <w:jc w:val="center"/>
              <w:rPr>
                <w:rFonts w:ascii="Candara" w:hAnsi="Candara" w:cs="Times New Roman"/>
                <w:sz w:val="20"/>
                <w:szCs w:val="20"/>
              </w:rPr>
            </w:pPr>
            <w:r>
              <w:rPr>
                <w:rFonts w:ascii="Candara" w:hAnsi="Candara" w:cs="Times New Roman"/>
                <w:sz w:val="20"/>
                <w:szCs w:val="20"/>
              </w:rPr>
              <w:t>£13.99</w:t>
            </w:r>
          </w:p>
        </w:tc>
      </w:tr>
      <w:tr w:rsidR="00F913EF" w:rsidRPr="00202E63" w:rsidTr="003A06F0">
        <w:trPr>
          <w:trHeight w:val="34"/>
        </w:trPr>
        <w:tc>
          <w:tcPr>
            <w:tcW w:w="6922" w:type="dxa"/>
          </w:tcPr>
          <w:p w:rsidR="00F913EF" w:rsidRPr="00202E63" w:rsidRDefault="00F913EF" w:rsidP="003A06F0">
            <w:pPr>
              <w:rPr>
                <w:rFonts w:ascii="Candara" w:hAnsi="Candara" w:cs="Times New Roman"/>
                <w:sz w:val="20"/>
                <w:szCs w:val="20"/>
              </w:rPr>
            </w:pPr>
            <w:r w:rsidRPr="00202E63">
              <w:rPr>
                <w:rFonts w:ascii="Candara" w:hAnsi="Candara" w:cs="Times New Roman"/>
                <w:sz w:val="20"/>
                <w:szCs w:val="20"/>
              </w:rPr>
              <w:t>Riesling Spatlese Trocken</w:t>
            </w:r>
            <w:r w:rsidR="00A86629">
              <w:rPr>
                <w:rFonts w:ascii="Candara" w:hAnsi="Candara" w:cs="Times New Roman"/>
                <w:sz w:val="20"/>
                <w:szCs w:val="20"/>
              </w:rPr>
              <w:t xml:space="preserve"> 2014</w:t>
            </w:r>
          </w:p>
        </w:tc>
        <w:tc>
          <w:tcPr>
            <w:tcW w:w="1099" w:type="dxa"/>
            <w:gridSpan w:val="2"/>
            <w:vMerge/>
          </w:tcPr>
          <w:p w:rsidR="00F913EF" w:rsidRPr="00202E63" w:rsidRDefault="00F913EF" w:rsidP="003A06F0">
            <w:pPr>
              <w:rPr>
                <w:rFonts w:ascii="Candara" w:hAnsi="Candara" w:cs="Times New Roman"/>
                <w:sz w:val="20"/>
                <w:szCs w:val="20"/>
              </w:rPr>
            </w:pPr>
          </w:p>
        </w:tc>
        <w:tc>
          <w:tcPr>
            <w:tcW w:w="992" w:type="dxa"/>
          </w:tcPr>
          <w:p w:rsidR="00F913EF" w:rsidRPr="00202E63" w:rsidRDefault="00A86629" w:rsidP="003A06F0">
            <w:pPr>
              <w:jc w:val="center"/>
              <w:rPr>
                <w:rFonts w:ascii="Candara" w:hAnsi="Candara" w:cs="Times New Roman"/>
                <w:sz w:val="20"/>
                <w:szCs w:val="20"/>
              </w:rPr>
            </w:pPr>
            <w:r>
              <w:rPr>
                <w:rFonts w:ascii="Candara" w:hAnsi="Candara" w:cs="Times New Roman"/>
                <w:sz w:val="20"/>
                <w:szCs w:val="20"/>
              </w:rPr>
              <w:t>£25</w:t>
            </w:r>
            <w:r w:rsidR="00F913EF">
              <w:rPr>
                <w:rFonts w:ascii="Candara" w:hAnsi="Candara" w:cs="Times New Roman"/>
                <w:sz w:val="20"/>
                <w:szCs w:val="20"/>
              </w:rPr>
              <w:t>.99</w:t>
            </w:r>
          </w:p>
        </w:tc>
        <w:tc>
          <w:tcPr>
            <w:tcW w:w="991" w:type="dxa"/>
          </w:tcPr>
          <w:p w:rsidR="00F913EF" w:rsidRPr="00202E63" w:rsidRDefault="00A86629" w:rsidP="003A06F0">
            <w:pPr>
              <w:jc w:val="center"/>
              <w:rPr>
                <w:rFonts w:ascii="Candara" w:hAnsi="Candara" w:cs="Times New Roman"/>
                <w:sz w:val="20"/>
                <w:szCs w:val="20"/>
              </w:rPr>
            </w:pPr>
            <w:r>
              <w:rPr>
                <w:rFonts w:ascii="Candara" w:hAnsi="Candara" w:cs="Times New Roman"/>
                <w:sz w:val="20"/>
                <w:szCs w:val="20"/>
              </w:rPr>
              <w:t>£23</w:t>
            </w:r>
            <w:r w:rsidR="00F913EF">
              <w:rPr>
                <w:rFonts w:ascii="Candara" w:hAnsi="Candara" w:cs="Times New Roman"/>
                <w:sz w:val="20"/>
                <w:szCs w:val="20"/>
              </w:rPr>
              <w:t>.99</w:t>
            </w:r>
          </w:p>
        </w:tc>
      </w:tr>
      <w:tr w:rsidR="00F913EF" w:rsidRPr="00202E63" w:rsidTr="003A06F0">
        <w:trPr>
          <w:trHeight w:val="34"/>
        </w:trPr>
        <w:tc>
          <w:tcPr>
            <w:tcW w:w="6922" w:type="dxa"/>
          </w:tcPr>
          <w:p w:rsidR="00F913EF" w:rsidRPr="00202E63" w:rsidRDefault="00F913EF" w:rsidP="003A06F0">
            <w:pPr>
              <w:rPr>
                <w:rFonts w:ascii="Candara" w:hAnsi="Candara" w:cs="Times New Roman"/>
                <w:sz w:val="20"/>
                <w:szCs w:val="20"/>
              </w:rPr>
            </w:pPr>
            <w:r w:rsidRPr="00202E63">
              <w:rPr>
                <w:rFonts w:ascii="Candara" w:hAnsi="Candara" w:cs="Times New Roman"/>
                <w:sz w:val="20"/>
                <w:szCs w:val="20"/>
              </w:rPr>
              <w:t>Riesling Kabinett Trocken</w:t>
            </w:r>
            <w:r w:rsidR="00A86629">
              <w:rPr>
                <w:rFonts w:ascii="Candara" w:hAnsi="Candara" w:cs="Times New Roman"/>
                <w:sz w:val="20"/>
                <w:szCs w:val="20"/>
              </w:rPr>
              <w:t xml:space="preserve"> 2015</w:t>
            </w:r>
          </w:p>
        </w:tc>
        <w:tc>
          <w:tcPr>
            <w:tcW w:w="1099" w:type="dxa"/>
            <w:gridSpan w:val="2"/>
            <w:vMerge/>
          </w:tcPr>
          <w:p w:rsidR="00F913EF" w:rsidRPr="00202E63" w:rsidRDefault="00F913EF" w:rsidP="003A06F0">
            <w:pPr>
              <w:rPr>
                <w:rFonts w:ascii="Candara" w:hAnsi="Candara" w:cs="Times New Roman"/>
                <w:sz w:val="20"/>
                <w:szCs w:val="20"/>
              </w:rPr>
            </w:pPr>
          </w:p>
        </w:tc>
        <w:tc>
          <w:tcPr>
            <w:tcW w:w="992" w:type="dxa"/>
          </w:tcPr>
          <w:p w:rsidR="00F913EF" w:rsidRPr="00202E63" w:rsidRDefault="00F913EF" w:rsidP="003A06F0">
            <w:pPr>
              <w:jc w:val="center"/>
              <w:rPr>
                <w:rFonts w:ascii="Candara" w:hAnsi="Candara" w:cs="Times New Roman"/>
                <w:sz w:val="20"/>
                <w:szCs w:val="20"/>
              </w:rPr>
            </w:pPr>
            <w:r>
              <w:rPr>
                <w:rFonts w:ascii="Candara" w:hAnsi="Candara" w:cs="Times New Roman"/>
                <w:sz w:val="20"/>
                <w:szCs w:val="20"/>
              </w:rPr>
              <w:t>£19.99</w:t>
            </w:r>
          </w:p>
        </w:tc>
        <w:tc>
          <w:tcPr>
            <w:tcW w:w="991" w:type="dxa"/>
          </w:tcPr>
          <w:p w:rsidR="00F913EF" w:rsidRPr="00202E63" w:rsidRDefault="00A86629" w:rsidP="003A06F0">
            <w:pPr>
              <w:jc w:val="center"/>
              <w:rPr>
                <w:rFonts w:ascii="Candara" w:hAnsi="Candara" w:cs="Times New Roman"/>
                <w:sz w:val="20"/>
                <w:szCs w:val="20"/>
              </w:rPr>
            </w:pPr>
            <w:r>
              <w:rPr>
                <w:rFonts w:ascii="Candara" w:hAnsi="Candara" w:cs="Times New Roman"/>
                <w:sz w:val="20"/>
                <w:szCs w:val="20"/>
              </w:rPr>
              <w:t>£17.99</w:t>
            </w:r>
          </w:p>
        </w:tc>
      </w:tr>
      <w:tr w:rsidR="00F913EF" w:rsidRPr="00202E63" w:rsidTr="003A06F0">
        <w:trPr>
          <w:trHeight w:val="34"/>
        </w:trPr>
        <w:tc>
          <w:tcPr>
            <w:tcW w:w="10004" w:type="dxa"/>
            <w:gridSpan w:val="5"/>
          </w:tcPr>
          <w:p w:rsidR="00F913EF" w:rsidRPr="00202E63" w:rsidRDefault="00D65D5D" w:rsidP="003A06F0">
            <w:pPr>
              <w:jc w:val="center"/>
              <w:rPr>
                <w:rFonts w:ascii="Candara" w:hAnsi="Candara" w:cs="Times New Roman"/>
                <w:sz w:val="20"/>
                <w:szCs w:val="20"/>
              </w:rPr>
            </w:pPr>
            <w:r>
              <w:rPr>
                <w:rFonts w:ascii="Times New Roman" w:hAnsi="Times New Roman" w:cs="Times New Roman"/>
                <w:sz w:val="20"/>
                <w:szCs w:val="20"/>
              </w:rPr>
              <w:pict>
                <v:rect id="_x0000_i1044" style="width:0;height:1.5pt" o:hralign="right" o:hrstd="t" o:hr="t" fillcolor="#a0a0a0" stroked="f"/>
              </w:pict>
            </w:r>
          </w:p>
        </w:tc>
      </w:tr>
    </w:tbl>
    <w:p w:rsidR="00F913EF" w:rsidRDefault="00F913EF" w:rsidP="00F913EF">
      <w:pPr>
        <w:rPr>
          <w:rFonts w:ascii="Times New Roman" w:hAnsi="Times New Roman" w:cs="Times New Roman"/>
          <w:sz w:val="20"/>
          <w:szCs w:val="20"/>
        </w:rPr>
      </w:pPr>
    </w:p>
    <w:p w:rsidR="00834646" w:rsidRDefault="00834646" w:rsidP="003C2B85">
      <w:pPr>
        <w:rPr>
          <w:rFonts w:ascii="Times New Roman" w:hAnsi="Times New Roman" w:cs="Times New Roman"/>
          <w:sz w:val="20"/>
          <w:szCs w:val="20"/>
        </w:rPr>
      </w:pPr>
    </w:p>
    <w:tbl>
      <w:tblPr>
        <w:tblStyle w:val="TableGrid"/>
        <w:tblW w:w="1006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5"/>
        <w:gridCol w:w="993"/>
        <w:gridCol w:w="1134"/>
        <w:gridCol w:w="992"/>
      </w:tblGrid>
      <w:tr w:rsidR="00306D6F" w:rsidRPr="00E852BB" w:rsidTr="003A06F0">
        <w:tc>
          <w:tcPr>
            <w:tcW w:w="6945" w:type="dxa"/>
          </w:tcPr>
          <w:p w:rsidR="00306D6F" w:rsidRPr="00C77456" w:rsidRDefault="00306D6F" w:rsidP="003A06F0">
            <w:pPr>
              <w:rPr>
                <w:rFonts w:ascii="Candara" w:hAnsi="Candara" w:cs="Times New Roman"/>
                <w:b/>
              </w:rPr>
            </w:pPr>
            <w:r w:rsidRPr="00C77456">
              <w:rPr>
                <w:rFonts w:ascii="Candara" w:hAnsi="Candara" w:cs="Times New Roman"/>
                <w:b/>
              </w:rPr>
              <w:t>C O N S O L A T I O N – Côtes du Roussillon- France</w:t>
            </w:r>
          </w:p>
          <w:p w:rsidR="00306D6F" w:rsidRPr="00E852BB" w:rsidRDefault="00306D6F" w:rsidP="003A06F0">
            <w:pPr>
              <w:jc w:val="both"/>
              <w:rPr>
                <w:rFonts w:ascii="Candara" w:hAnsi="Candara" w:cs="Times New Roman"/>
                <w:sz w:val="20"/>
                <w:szCs w:val="20"/>
              </w:rPr>
            </w:pPr>
            <w:r w:rsidRPr="00E852BB">
              <w:rPr>
                <w:rFonts w:ascii="Candara" w:hAnsi="Candara" w:cs="Times New Roman"/>
                <w:sz w:val="20"/>
                <w:szCs w:val="20"/>
              </w:rPr>
              <w:t>If, like me, you are no stranger to daydreaming about packing everything up, loading it into the back of the car and heading to the south of France to purchase your ideal estate</w:t>
            </w:r>
            <w:r>
              <w:rPr>
                <w:rFonts w:ascii="Candara" w:hAnsi="Candara" w:cs="Times New Roman"/>
                <w:sz w:val="20"/>
                <w:szCs w:val="20"/>
              </w:rPr>
              <w:t>,</w:t>
            </w:r>
            <w:r w:rsidRPr="00E852BB">
              <w:rPr>
                <w:rFonts w:ascii="Candara" w:hAnsi="Candara" w:cs="Times New Roman"/>
                <w:sz w:val="20"/>
                <w:szCs w:val="20"/>
              </w:rPr>
              <w:t xml:space="preserve"> then Coume del Mas is the one for you!  Water feature in the driveway: check.  Unknown but attractive vegetation growing up the walls: check.  Extravagant plant pots: check.  Outbuilding for when the in-laws come: check.  World-class winery attached: check.  Our old friend, Andy Cook, makes the Consolation range here – the boy landed on his feet!</w:t>
            </w:r>
          </w:p>
          <w:p w:rsidR="00306D6F" w:rsidRDefault="00306D6F" w:rsidP="003A06F0">
            <w:pPr>
              <w:jc w:val="both"/>
              <w:rPr>
                <w:rFonts w:ascii="Candara" w:hAnsi="Candara" w:cs="Times New Roman"/>
                <w:sz w:val="20"/>
                <w:szCs w:val="20"/>
              </w:rPr>
            </w:pPr>
            <w:r>
              <w:rPr>
                <w:rFonts w:ascii="Candara" w:hAnsi="Candara" w:cs="Times New Roman"/>
                <w:sz w:val="20"/>
                <w:szCs w:val="20"/>
              </w:rPr>
              <w:t xml:space="preserve">These are serious, intense and rich wines but also really soft and approachable. We have chosen the Petit Gris for the offer because it is so different. The blend of Carignan Gris and Grenache Gris gives a racy and delicious minerality to the wine.  </w:t>
            </w:r>
          </w:p>
          <w:p w:rsidR="00306D6F" w:rsidRPr="00E852BB" w:rsidRDefault="00306D6F" w:rsidP="003A06F0">
            <w:pPr>
              <w:jc w:val="both"/>
              <w:rPr>
                <w:rFonts w:ascii="Candara" w:hAnsi="Candara" w:cs="Times New Roman"/>
                <w:sz w:val="20"/>
                <w:szCs w:val="20"/>
              </w:rPr>
            </w:pPr>
          </w:p>
        </w:tc>
        <w:tc>
          <w:tcPr>
            <w:tcW w:w="3119" w:type="dxa"/>
            <w:gridSpan w:val="3"/>
            <w:vAlign w:val="center"/>
          </w:tcPr>
          <w:p w:rsidR="00306D6F" w:rsidRPr="00E852BB" w:rsidRDefault="00306D6F" w:rsidP="003A06F0">
            <w:pPr>
              <w:jc w:val="right"/>
              <w:rPr>
                <w:rFonts w:ascii="Times New Roman" w:eastAsiaTheme="majorEastAsia" w:hAnsi="Times New Roman" w:cs="Times New Roman"/>
                <w:b/>
                <w:i/>
                <w:iCs/>
                <w:color w:val="404040" w:themeColor="text1" w:themeTint="BF"/>
                <w:sz w:val="20"/>
                <w:szCs w:val="20"/>
              </w:rPr>
            </w:pPr>
            <w:r w:rsidRPr="00E852BB">
              <w:rPr>
                <w:rFonts w:ascii="Times New Roman" w:hAnsi="Times New Roman" w:cs="Times New Roman"/>
                <w:b/>
                <w:noProof/>
                <w:sz w:val="20"/>
                <w:szCs w:val="20"/>
                <w:lang w:eastAsia="en-GB"/>
              </w:rPr>
              <w:drawing>
                <wp:inline distT="0" distB="0" distL="0" distR="0" wp14:anchorId="028C3264" wp14:editId="5775E38B">
                  <wp:extent cx="877395" cy="875489"/>
                  <wp:effectExtent l="0" t="0" r="0" b="1270"/>
                  <wp:docPr id="235" name="Picture 235" descr="C:\Users\Will\Desktop\Deburgh &amp; Co\Deburgh Trade List\Wine Labels\Wild Bo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C:\Users\Will\Desktop\Deburgh &amp; Co\Deburgh Trade List\Wine Labels\Wild Boar.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1856" cy="879940"/>
                          </a:xfrm>
                          <a:prstGeom prst="rect">
                            <a:avLst/>
                          </a:prstGeom>
                          <a:noFill/>
                          <a:ln>
                            <a:noFill/>
                          </a:ln>
                        </pic:spPr>
                      </pic:pic>
                    </a:graphicData>
                  </a:graphic>
                </wp:inline>
              </w:drawing>
            </w:r>
          </w:p>
        </w:tc>
      </w:tr>
      <w:tr w:rsidR="00306D6F" w:rsidRPr="00E852BB" w:rsidTr="003A06F0">
        <w:trPr>
          <w:trHeight w:val="34"/>
        </w:trPr>
        <w:tc>
          <w:tcPr>
            <w:tcW w:w="10064" w:type="dxa"/>
            <w:gridSpan w:val="4"/>
          </w:tcPr>
          <w:p w:rsidR="00306D6F" w:rsidRPr="00E852BB" w:rsidRDefault="00D65D5D" w:rsidP="003A06F0">
            <w:pPr>
              <w:jc w:val="center"/>
              <w:rPr>
                <w:rFonts w:ascii="Candara" w:hAnsi="Candara" w:cs="Times New Roman"/>
                <w:i/>
                <w:sz w:val="16"/>
                <w:szCs w:val="16"/>
                <w:u w:val="single"/>
              </w:rPr>
            </w:pPr>
            <w:r>
              <w:rPr>
                <w:rFonts w:ascii="Times New Roman" w:hAnsi="Times New Roman" w:cs="Times New Roman"/>
                <w:sz w:val="20"/>
                <w:szCs w:val="20"/>
              </w:rPr>
              <w:pict>
                <v:rect id="_x0000_i1045" style="width:0;height:1.5pt" o:hralign="right" o:hrstd="t" o:hr="t" fillcolor="#a0a0a0" stroked="f"/>
              </w:pict>
            </w:r>
          </w:p>
        </w:tc>
      </w:tr>
      <w:tr w:rsidR="00306D6F" w:rsidRPr="00E852BB" w:rsidTr="003A06F0">
        <w:trPr>
          <w:trHeight w:val="34"/>
        </w:trPr>
        <w:tc>
          <w:tcPr>
            <w:tcW w:w="6945" w:type="dxa"/>
          </w:tcPr>
          <w:p w:rsidR="00306D6F" w:rsidRPr="00E852BB" w:rsidRDefault="00306D6F" w:rsidP="003A06F0">
            <w:pPr>
              <w:rPr>
                <w:rFonts w:ascii="Candara" w:hAnsi="Candara" w:cs="Times New Roman"/>
                <w:sz w:val="20"/>
                <w:szCs w:val="20"/>
              </w:rPr>
            </w:pPr>
            <w:r>
              <w:rPr>
                <w:rFonts w:ascii="Candara" w:hAnsi="Candara" w:cs="Times New Roman"/>
                <w:i/>
                <w:sz w:val="16"/>
                <w:szCs w:val="16"/>
                <w:u w:val="single"/>
              </w:rPr>
              <w:t>White</w:t>
            </w:r>
          </w:p>
        </w:tc>
        <w:tc>
          <w:tcPr>
            <w:tcW w:w="993" w:type="dxa"/>
          </w:tcPr>
          <w:p w:rsidR="00306D6F" w:rsidRPr="00B41540" w:rsidRDefault="00306D6F" w:rsidP="003A06F0">
            <w:pPr>
              <w:jc w:val="center"/>
              <w:rPr>
                <w:rFonts w:ascii="Candara" w:hAnsi="Candara" w:cs="Times New Roman"/>
                <w:i/>
                <w:sz w:val="16"/>
                <w:szCs w:val="16"/>
                <w:u w:val="single"/>
              </w:rPr>
            </w:pPr>
            <w:r>
              <w:rPr>
                <w:rFonts w:ascii="Candara" w:hAnsi="Candara" w:cs="Times New Roman"/>
                <w:i/>
                <w:sz w:val="16"/>
                <w:szCs w:val="16"/>
                <w:u w:val="single"/>
              </w:rPr>
              <w:t>Vintage</w:t>
            </w:r>
          </w:p>
        </w:tc>
        <w:tc>
          <w:tcPr>
            <w:tcW w:w="1134" w:type="dxa"/>
          </w:tcPr>
          <w:p w:rsidR="00306D6F" w:rsidRPr="00E852BB" w:rsidRDefault="00306D6F" w:rsidP="003A06F0">
            <w:pPr>
              <w:jc w:val="center"/>
              <w:rPr>
                <w:rFonts w:ascii="Candara" w:hAnsi="Candara" w:cs="Times New Roman"/>
                <w:i/>
                <w:sz w:val="16"/>
                <w:szCs w:val="16"/>
                <w:u w:val="single"/>
              </w:rPr>
            </w:pPr>
            <w:r>
              <w:rPr>
                <w:rFonts w:ascii="Candara" w:hAnsi="Candara" w:cs="Times New Roman"/>
                <w:i/>
                <w:sz w:val="16"/>
                <w:szCs w:val="16"/>
                <w:u w:val="single"/>
              </w:rPr>
              <w:t>List price</w:t>
            </w:r>
          </w:p>
        </w:tc>
        <w:tc>
          <w:tcPr>
            <w:tcW w:w="992" w:type="dxa"/>
          </w:tcPr>
          <w:p w:rsidR="00306D6F" w:rsidRPr="00E852BB" w:rsidRDefault="00306D6F" w:rsidP="003A06F0">
            <w:pPr>
              <w:jc w:val="center"/>
              <w:rPr>
                <w:rFonts w:ascii="Candara" w:hAnsi="Candara" w:cs="Times New Roman"/>
                <w:i/>
                <w:sz w:val="16"/>
                <w:szCs w:val="16"/>
                <w:u w:val="single"/>
              </w:rPr>
            </w:pPr>
            <w:r>
              <w:rPr>
                <w:rFonts w:ascii="Candara" w:hAnsi="Candara" w:cs="Times New Roman"/>
                <w:i/>
                <w:sz w:val="16"/>
                <w:szCs w:val="16"/>
                <w:u w:val="single"/>
              </w:rPr>
              <w:t>Offer</w:t>
            </w:r>
          </w:p>
        </w:tc>
      </w:tr>
      <w:tr w:rsidR="00306D6F" w:rsidRPr="00E852BB" w:rsidTr="003A06F0">
        <w:trPr>
          <w:trHeight w:val="34"/>
        </w:trPr>
        <w:tc>
          <w:tcPr>
            <w:tcW w:w="7938" w:type="dxa"/>
            <w:gridSpan w:val="2"/>
          </w:tcPr>
          <w:p w:rsidR="00306D6F" w:rsidRPr="00E852BB" w:rsidRDefault="00306D6F" w:rsidP="00763E66">
            <w:pPr>
              <w:tabs>
                <w:tab w:val="right" w:pos="7722"/>
              </w:tabs>
              <w:rPr>
                <w:rFonts w:ascii="Candara" w:hAnsi="Candara" w:cs="Times New Roman"/>
                <w:sz w:val="20"/>
                <w:szCs w:val="20"/>
              </w:rPr>
            </w:pPr>
            <w:r>
              <w:rPr>
                <w:rFonts w:ascii="Candara" w:hAnsi="Candara"/>
                <w:sz w:val="20"/>
                <w:szCs w:val="20"/>
              </w:rPr>
              <w:t xml:space="preserve">Petit Gris </w:t>
            </w:r>
            <w:r w:rsidRPr="00A40A19">
              <w:rPr>
                <w:rFonts w:ascii="Candara" w:hAnsi="Candara"/>
                <w:i/>
                <w:sz w:val="20"/>
                <w:szCs w:val="20"/>
              </w:rPr>
              <w:t>IGP Cotes Catalanes</w:t>
            </w:r>
            <w:r>
              <w:rPr>
                <w:rFonts w:ascii="Candara" w:hAnsi="Candara"/>
                <w:i/>
                <w:sz w:val="20"/>
                <w:szCs w:val="20"/>
              </w:rPr>
              <w:t xml:space="preserve">                                                                                           </w:t>
            </w:r>
            <w:r w:rsidR="00763E66">
              <w:rPr>
                <w:rFonts w:ascii="Candara" w:hAnsi="Candara"/>
                <w:sz w:val="20"/>
                <w:szCs w:val="20"/>
              </w:rPr>
              <w:t>2015</w:t>
            </w:r>
          </w:p>
        </w:tc>
        <w:tc>
          <w:tcPr>
            <w:tcW w:w="1134" w:type="dxa"/>
          </w:tcPr>
          <w:p w:rsidR="00306D6F" w:rsidRPr="00E852BB" w:rsidRDefault="00763E66" w:rsidP="003A06F0">
            <w:pPr>
              <w:jc w:val="center"/>
              <w:rPr>
                <w:rFonts w:ascii="Candara" w:hAnsi="Candara" w:cs="Times New Roman"/>
                <w:sz w:val="20"/>
                <w:szCs w:val="20"/>
              </w:rPr>
            </w:pPr>
            <w:r>
              <w:rPr>
                <w:rFonts w:ascii="Candara" w:hAnsi="Candara" w:cs="Times New Roman"/>
                <w:sz w:val="20"/>
                <w:szCs w:val="20"/>
              </w:rPr>
              <w:t>£16.7</w:t>
            </w:r>
            <w:r w:rsidR="00306D6F">
              <w:rPr>
                <w:rFonts w:ascii="Candara" w:hAnsi="Candara" w:cs="Times New Roman"/>
                <w:sz w:val="20"/>
                <w:szCs w:val="20"/>
              </w:rPr>
              <w:t>9</w:t>
            </w:r>
          </w:p>
        </w:tc>
        <w:tc>
          <w:tcPr>
            <w:tcW w:w="992" w:type="dxa"/>
          </w:tcPr>
          <w:p w:rsidR="00306D6F" w:rsidRPr="00E852BB" w:rsidRDefault="00763E66" w:rsidP="003A06F0">
            <w:pPr>
              <w:jc w:val="center"/>
              <w:rPr>
                <w:rFonts w:ascii="Candara" w:hAnsi="Candara" w:cs="Times New Roman"/>
                <w:sz w:val="20"/>
                <w:szCs w:val="20"/>
              </w:rPr>
            </w:pPr>
            <w:r>
              <w:rPr>
                <w:rFonts w:ascii="Candara" w:hAnsi="Candara" w:cs="Times New Roman"/>
                <w:sz w:val="20"/>
                <w:szCs w:val="20"/>
              </w:rPr>
              <w:t>£15.30</w:t>
            </w:r>
          </w:p>
        </w:tc>
      </w:tr>
      <w:tr w:rsidR="00306D6F" w:rsidRPr="00E852BB" w:rsidTr="003A06F0">
        <w:trPr>
          <w:trHeight w:val="34"/>
        </w:trPr>
        <w:tc>
          <w:tcPr>
            <w:tcW w:w="10064" w:type="dxa"/>
            <w:gridSpan w:val="4"/>
          </w:tcPr>
          <w:p w:rsidR="00306D6F" w:rsidRPr="00E852BB" w:rsidRDefault="00D65D5D" w:rsidP="00306D6F">
            <w:pPr>
              <w:rPr>
                <w:rFonts w:ascii="Candara" w:hAnsi="Candara" w:cs="Times New Roman"/>
                <w:sz w:val="20"/>
                <w:szCs w:val="20"/>
              </w:rPr>
            </w:pPr>
            <w:r>
              <w:rPr>
                <w:rFonts w:ascii="Times New Roman" w:hAnsi="Times New Roman" w:cs="Times New Roman"/>
                <w:sz w:val="20"/>
                <w:szCs w:val="20"/>
              </w:rPr>
              <w:pict>
                <v:rect id="_x0000_i1046" style="width:0;height:1.5pt" o:hralign="right" o:hrstd="t" o:hr="t" fillcolor="#a0a0a0" stroked="f"/>
              </w:pict>
            </w:r>
          </w:p>
        </w:tc>
      </w:tr>
    </w:tbl>
    <w:p w:rsidR="00834646" w:rsidRDefault="00834646" w:rsidP="003C2B85">
      <w:pPr>
        <w:rPr>
          <w:rFonts w:ascii="Times New Roman" w:hAnsi="Times New Roman" w:cs="Times New Roman"/>
          <w:sz w:val="20"/>
          <w:szCs w:val="20"/>
        </w:rPr>
      </w:pPr>
    </w:p>
    <w:p w:rsidR="00834646" w:rsidRDefault="00834646" w:rsidP="003C2B85">
      <w:pPr>
        <w:rPr>
          <w:rFonts w:ascii="Times New Roman" w:hAnsi="Times New Roman" w:cs="Times New Roman"/>
          <w:sz w:val="20"/>
          <w:szCs w:val="20"/>
        </w:rPr>
      </w:pPr>
    </w:p>
    <w:p w:rsidR="00834646" w:rsidRDefault="00834646" w:rsidP="003C2B85">
      <w:pPr>
        <w:rPr>
          <w:rFonts w:ascii="Times New Roman" w:hAnsi="Times New Roman" w:cs="Times New Roman"/>
          <w:sz w:val="20"/>
          <w:szCs w:val="20"/>
        </w:rPr>
      </w:pPr>
    </w:p>
    <w:p w:rsidR="00744A1E" w:rsidRDefault="00744A1E" w:rsidP="003C2B85">
      <w:pPr>
        <w:rPr>
          <w:rFonts w:ascii="Times New Roman" w:hAnsi="Times New Roman" w:cs="Times New Roman"/>
          <w:sz w:val="20"/>
          <w:szCs w:val="20"/>
        </w:rPr>
      </w:pPr>
    </w:p>
    <w:tbl>
      <w:tblPr>
        <w:tblStyle w:val="TableGrid15"/>
        <w:tblW w:w="1006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5"/>
        <w:gridCol w:w="993"/>
        <w:gridCol w:w="1134"/>
        <w:gridCol w:w="992"/>
      </w:tblGrid>
      <w:tr w:rsidR="00306D6F" w:rsidRPr="00FC1D31" w:rsidTr="003A06F0">
        <w:tc>
          <w:tcPr>
            <w:tcW w:w="6945" w:type="dxa"/>
          </w:tcPr>
          <w:p w:rsidR="00306D6F" w:rsidRPr="00C77456" w:rsidRDefault="00306D6F" w:rsidP="003A06F0">
            <w:pPr>
              <w:jc w:val="both"/>
              <w:rPr>
                <w:rFonts w:ascii="Candara" w:hAnsi="Candara" w:cs="Times New Roman"/>
                <w:b/>
              </w:rPr>
            </w:pPr>
            <w:r w:rsidRPr="00C77456">
              <w:rPr>
                <w:rFonts w:ascii="Candara" w:hAnsi="Candara" w:cs="Times New Roman"/>
                <w:b/>
              </w:rPr>
              <w:t xml:space="preserve">D O M A I N E  H E N R Y  N A T T E R- Loire </w:t>
            </w:r>
            <w:r w:rsidR="00822D2E" w:rsidRPr="00C77456">
              <w:rPr>
                <w:rFonts w:ascii="Candara" w:hAnsi="Candara" w:cs="Times New Roman"/>
                <w:b/>
              </w:rPr>
              <w:t>–</w:t>
            </w:r>
            <w:r w:rsidRPr="00C77456">
              <w:rPr>
                <w:rFonts w:ascii="Candara" w:hAnsi="Candara" w:cs="Times New Roman"/>
                <w:b/>
              </w:rPr>
              <w:t xml:space="preserve"> France</w:t>
            </w:r>
            <w:r w:rsidR="00822D2E" w:rsidRPr="00C77456">
              <w:rPr>
                <w:rFonts w:ascii="Candara" w:hAnsi="Candara" w:cs="Times New Roman"/>
                <w:b/>
              </w:rPr>
              <w:t xml:space="preserve"> NEW!</w:t>
            </w:r>
          </w:p>
          <w:p w:rsidR="00A41008" w:rsidRPr="00A41008" w:rsidRDefault="00A41008" w:rsidP="00A41008">
            <w:pPr>
              <w:jc w:val="both"/>
              <w:rPr>
                <w:rFonts w:ascii="Candara" w:hAnsi="Candara"/>
                <w:sz w:val="20"/>
                <w:szCs w:val="20"/>
              </w:rPr>
            </w:pPr>
            <w:r w:rsidRPr="00A41008">
              <w:rPr>
                <w:rFonts w:ascii="Candara" w:hAnsi="Candara"/>
                <w:sz w:val="20"/>
                <w:szCs w:val="20"/>
              </w:rPr>
              <w:t>Brother and sister Mathilde and Vincent run this lovely estate which is located in the far south west of the Sancerre appellation.  The estate was started in 1974 by their parents Cecile &amp; Henry and now incorporates 23 hectares of vines.  The Sancerre Blanc is from clay-limestone soils and is matured in foudres for 6 months which gives the wine a lovely richness and extra body without any real oak flavour.  The wine is immediately impressive and delivers loads of citrus and stone fruit along with lovely mineral notes.</w:t>
            </w:r>
          </w:p>
          <w:p w:rsidR="00306D6F" w:rsidRPr="004664E6" w:rsidRDefault="00306D6F" w:rsidP="003A06F0">
            <w:pPr>
              <w:jc w:val="both"/>
              <w:rPr>
                <w:rFonts w:ascii="Candara" w:hAnsi="Candara" w:cs="Times New Roman"/>
                <w:i/>
                <w:sz w:val="20"/>
                <w:szCs w:val="20"/>
              </w:rPr>
            </w:pPr>
          </w:p>
        </w:tc>
        <w:tc>
          <w:tcPr>
            <w:tcW w:w="3119" w:type="dxa"/>
            <w:gridSpan w:val="3"/>
            <w:vAlign w:val="center"/>
          </w:tcPr>
          <w:p w:rsidR="00306D6F" w:rsidRPr="00FC1D31" w:rsidRDefault="00A41008" w:rsidP="003A06F0">
            <w:pPr>
              <w:jc w:val="right"/>
              <w:rPr>
                <w:rFonts w:ascii="Times New Roman" w:hAnsi="Times New Roman" w:cs="Times New Roman"/>
                <w:b/>
                <w:sz w:val="20"/>
                <w:szCs w:val="20"/>
              </w:rPr>
            </w:pPr>
            <w:r w:rsidRPr="00694260">
              <w:rPr>
                <w:rFonts w:ascii="Candara" w:eastAsiaTheme="majorEastAsia" w:hAnsi="Candara" w:cstheme="minorHAnsi"/>
                <w:b/>
                <w:i/>
                <w:iCs/>
                <w:noProof/>
                <w:color w:val="404040" w:themeColor="text1" w:themeTint="BF"/>
                <w:sz w:val="20"/>
                <w:szCs w:val="20"/>
                <w:lang w:eastAsia="en-GB"/>
              </w:rPr>
              <w:drawing>
                <wp:inline distT="0" distB="0" distL="0" distR="0" wp14:anchorId="187D6607" wp14:editId="1DBFE566">
                  <wp:extent cx="1109832" cy="828675"/>
                  <wp:effectExtent l="0" t="0" r="0" b="0"/>
                  <wp:docPr id="237" name="Picture 237" descr="Image result for sancerre henry na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Image result for sancerre henry natte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26312" cy="840980"/>
                          </a:xfrm>
                          <a:prstGeom prst="rect">
                            <a:avLst/>
                          </a:prstGeom>
                          <a:noFill/>
                          <a:ln>
                            <a:noFill/>
                          </a:ln>
                        </pic:spPr>
                      </pic:pic>
                    </a:graphicData>
                  </a:graphic>
                </wp:inline>
              </w:drawing>
            </w:r>
          </w:p>
        </w:tc>
      </w:tr>
      <w:tr w:rsidR="00306D6F" w:rsidRPr="00FC1D31" w:rsidTr="003A06F0">
        <w:trPr>
          <w:trHeight w:val="34"/>
        </w:trPr>
        <w:tc>
          <w:tcPr>
            <w:tcW w:w="10064" w:type="dxa"/>
            <w:gridSpan w:val="4"/>
          </w:tcPr>
          <w:p w:rsidR="00306D6F" w:rsidRPr="00FC1D31" w:rsidRDefault="00D65D5D" w:rsidP="003A06F0">
            <w:pPr>
              <w:jc w:val="center"/>
              <w:rPr>
                <w:rFonts w:ascii="Candara" w:hAnsi="Candara" w:cs="Times New Roman"/>
                <w:i/>
                <w:sz w:val="16"/>
                <w:szCs w:val="16"/>
                <w:u w:val="single"/>
              </w:rPr>
            </w:pPr>
            <w:r>
              <w:rPr>
                <w:rFonts w:ascii="Times New Roman" w:hAnsi="Times New Roman" w:cs="Times New Roman"/>
                <w:sz w:val="20"/>
                <w:szCs w:val="20"/>
              </w:rPr>
              <w:lastRenderedPageBreak/>
              <w:pict>
                <v:rect id="_x0000_i1047" style="width:0;height:1.5pt" o:hralign="right" o:hrstd="t" o:hr="t" fillcolor="#a0a0a0" stroked="f"/>
              </w:pict>
            </w:r>
          </w:p>
        </w:tc>
      </w:tr>
      <w:tr w:rsidR="00306D6F" w:rsidRPr="00FC1D31" w:rsidTr="003A06F0">
        <w:trPr>
          <w:trHeight w:val="34"/>
        </w:trPr>
        <w:tc>
          <w:tcPr>
            <w:tcW w:w="6945" w:type="dxa"/>
          </w:tcPr>
          <w:p w:rsidR="00306D6F" w:rsidRPr="00FC1D31" w:rsidRDefault="00306D6F" w:rsidP="003A06F0">
            <w:pPr>
              <w:rPr>
                <w:rFonts w:ascii="Candara" w:hAnsi="Candara"/>
                <w:i/>
                <w:sz w:val="16"/>
                <w:szCs w:val="16"/>
                <w:u w:val="single"/>
              </w:rPr>
            </w:pPr>
            <w:r w:rsidRPr="00FC1D31">
              <w:rPr>
                <w:rFonts w:ascii="Candara" w:hAnsi="Candara"/>
                <w:i/>
                <w:sz w:val="16"/>
                <w:szCs w:val="16"/>
                <w:u w:val="single"/>
              </w:rPr>
              <w:t>White</w:t>
            </w:r>
          </w:p>
        </w:tc>
        <w:tc>
          <w:tcPr>
            <w:tcW w:w="993" w:type="dxa"/>
          </w:tcPr>
          <w:p w:rsidR="00306D6F" w:rsidRPr="00FC1D31" w:rsidRDefault="00306D6F" w:rsidP="003A06F0">
            <w:pPr>
              <w:jc w:val="center"/>
              <w:rPr>
                <w:rFonts w:ascii="Candara" w:hAnsi="Candara" w:cs="Times New Roman"/>
                <w:i/>
                <w:sz w:val="16"/>
                <w:szCs w:val="16"/>
                <w:u w:val="single"/>
              </w:rPr>
            </w:pPr>
            <w:r w:rsidRPr="00FC1D31">
              <w:rPr>
                <w:rFonts w:ascii="Candara" w:hAnsi="Candara" w:cs="Times New Roman"/>
                <w:i/>
                <w:sz w:val="16"/>
                <w:szCs w:val="16"/>
                <w:u w:val="single"/>
              </w:rPr>
              <w:t>Vintage</w:t>
            </w:r>
          </w:p>
        </w:tc>
        <w:tc>
          <w:tcPr>
            <w:tcW w:w="1134" w:type="dxa"/>
          </w:tcPr>
          <w:p w:rsidR="00306D6F" w:rsidRPr="00FC1D31" w:rsidRDefault="00306D6F" w:rsidP="003A06F0">
            <w:pPr>
              <w:jc w:val="center"/>
              <w:rPr>
                <w:rFonts w:ascii="Candara" w:hAnsi="Candara" w:cs="Times New Roman"/>
                <w:i/>
                <w:sz w:val="16"/>
                <w:szCs w:val="16"/>
                <w:u w:val="single"/>
              </w:rPr>
            </w:pPr>
            <w:r>
              <w:rPr>
                <w:rFonts w:ascii="Candara" w:hAnsi="Candara" w:cs="Times New Roman"/>
                <w:i/>
                <w:sz w:val="16"/>
                <w:szCs w:val="16"/>
                <w:u w:val="single"/>
              </w:rPr>
              <w:t>List Price</w:t>
            </w:r>
          </w:p>
        </w:tc>
        <w:tc>
          <w:tcPr>
            <w:tcW w:w="992" w:type="dxa"/>
          </w:tcPr>
          <w:p w:rsidR="00306D6F" w:rsidRPr="00FC1D31" w:rsidRDefault="00306D6F" w:rsidP="003A06F0">
            <w:pPr>
              <w:jc w:val="center"/>
              <w:rPr>
                <w:rFonts w:ascii="Candara" w:hAnsi="Candara" w:cs="Times New Roman"/>
                <w:i/>
                <w:sz w:val="16"/>
                <w:szCs w:val="16"/>
                <w:u w:val="single"/>
              </w:rPr>
            </w:pPr>
            <w:r>
              <w:rPr>
                <w:rFonts w:ascii="Candara" w:hAnsi="Candara" w:cs="Times New Roman"/>
                <w:i/>
                <w:sz w:val="16"/>
                <w:szCs w:val="16"/>
                <w:u w:val="single"/>
              </w:rPr>
              <w:t>Offer</w:t>
            </w:r>
          </w:p>
        </w:tc>
      </w:tr>
      <w:tr w:rsidR="00306D6F" w:rsidRPr="00FC1D31" w:rsidTr="003A06F0">
        <w:trPr>
          <w:trHeight w:val="34"/>
        </w:trPr>
        <w:tc>
          <w:tcPr>
            <w:tcW w:w="6945" w:type="dxa"/>
          </w:tcPr>
          <w:p w:rsidR="00306D6F" w:rsidRPr="00FC1D31" w:rsidRDefault="00A41008" w:rsidP="003A06F0">
            <w:pPr>
              <w:rPr>
                <w:rFonts w:ascii="Candara" w:hAnsi="Candara"/>
                <w:sz w:val="20"/>
                <w:szCs w:val="20"/>
              </w:rPr>
            </w:pPr>
            <w:r>
              <w:rPr>
                <w:rFonts w:ascii="Candara" w:hAnsi="Candara"/>
                <w:sz w:val="20"/>
                <w:szCs w:val="20"/>
              </w:rPr>
              <w:t>Sancerre  Blanc</w:t>
            </w:r>
          </w:p>
        </w:tc>
        <w:tc>
          <w:tcPr>
            <w:tcW w:w="993" w:type="dxa"/>
          </w:tcPr>
          <w:p w:rsidR="00306D6F" w:rsidRPr="00FC1D31" w:rsidRDefault="00A41008" w:rsidP="003A06F0">
            <w:pPr>
              <w:jc w:val="center"/>
              <w:rPr>
                <w:rFonts w:ascii="Candara" w:hAnsi="Candara" w:cs="Times New Roman"/>
                <w:sz w:val="20"/>
                <w:szCs w:val="20"/>
              </w:rPr>
            </w:pPr>
            <w:r>
              <w:rPr>
                <w:rFonts w:ascii="Candara" w:hAnsi="Candara" w:cs="Times New Roman"/>
                <w:sz w:val="20"/>
                <w:szCs w:val="20"/>
              </w:rPr>
              <w:t>2016</w:t>
            </w:r>
          </w:p>
        </w:tc>
        <w:tc>
          <w:tcPr>
            <w:tcW w:w="1134" w:type="dxa"/>
          </w:tcPr>
          <w:p w:rsidR="00306D6F" w:rsidRPr="00FC1D31" w:rsidRDefault="00A41008" w:rsidP="003A06F0">
            <w:pPr>
              <w:jc w:val="center"/>
              <w:rPr>
                <w:rFonts w:ascii="Candara" w:hAnsi="Candara" w:cs="Times New Roman"/>
                <w:sz w:val="20"/>
                <w:szCs w:val="20"/>
              </w:rPr>
            </w:pPr>
            <w:r>
              <w:rPr>
                <w:rFonts w:ascii="Candara" w:hAnsi="Candara" w:cs="Times New Roman"/>
                <w:sz w:val="20"/>
                <w:szCs w:val="20"/>
              </w:rPr>
              <w:t>£17.50</w:t>
            </w:r>
          </w:p>
        </w:tc>
        <w:tc>
          <w:tcPr>
            <w:tcW w:w="992" w:type="dxa"/>
          </w:tcPr>
          <w:p w:rsidR="00306D6F" w:rsidRPr="00FC1D31" w:rsidRDefault="00A41008" w:rsidP="003A06F0">
            <w:pPr>
              <w:jc w:val="center"/>
              <w:rPr>
                <w:rFonts w:ascii="Candara" w:hAnsi="Candara" w:cs="Times New Roman"/>
                <w:sz w:val="20"/>
                <w:szCs w:val="20"/>
              </w:rPr>
            </w:pPr>
            <w:r>
              <w:rPr>
                <w:rFonts w:ascii="Candara" w:hAnsi="Candara" w:cs="Times New Roman"/>
                <w:sz w:val="20"/>
                <w:szCs w:val="20"/>
              </w:rPr>
              <w:t>£14.99</w:t>
            </w:r>
          </w:p>
        </w:tc>
      </w:tr>
      <w:tr w:rsidR="00306D6F" w:rsidRPr="00FC1D31" w:rsidTr="003A06F0">
        <w:trPr>
          <w:trHeight w:val="34"/>
        </w:trPr>
        <w:tc>
          <w:tcPr>
            <w:tcW w:w="10064" w:type="dxa"/>
            <w:gridSpan w:val="4"/>
          </w:tcPr>
          <w:p w:rsidR="00306D6F" w:rsidRPr="00FC1D31" w:rsidRDefault="00D65D5D" w:rsidP="003A06F0">
            <w:pPr>
              <w:jc w:val="center"/>
              <w:rPr>
                <w:rFonts w:ascii="Candara" w:hAnsi="Candara" w:cs="Times New Roman"/>
                <w:sz w:val="20"/>
                <w:szCs w:val="20"/>
              </w:rPr>
            </w:pPr>
            <w:r>
              <w:rPr>
                <w:rFonts w:ascii="Times New Roman" w:hAnsi="Times New Roman" w:cs="Times New Roman"/>
                <w:sz w:val="20"/>
                <w:szCs w:val="20"/>
              </w:rPr>
              <w:pict>
                <v:rect id="_x0000_i1048" style="width:0;height:1.5pt" o:hralign="right" o:hrstd="t" o:hr="t" fillcolor="#a0a0a0" stroked="f"/>
              </w:pict>
            </w:r>
          </w:p>
        </w:tc>
      </w:tr>
    </w:tbl>
    <w:p w:rsidR="00834646" w:rsidRDefault="00834646" w:rsidP="003C2B85">
      <w:pPr>
        <w:rPr>
          <w:rFonts w:ascii="Times New Roman" w:hAnsi="Times New Roman" w:cs="Times New Roman"/>
          <w:sz w:val="20"/>
          <w:szCs w:val="20"/>
        </w:rPr>
      </w:pPr>
    </w:p>
    <w:p w:rsidR="00834646" w:rsidRDefault="00834646" w:rsidP="003C2B85">
      <w:pPr>
        <w:rPr>
          <w:rFonts w:ascii="Times New Roman" w:hAnsi="Times New Roman" w:cs="Times New Roman"/>
          <w:sz w:val="20"/>
          <w:szCs w:val="20"/>
        </w:rPr>
      </w:pPr>
    </w:p>
    <w:p w:rsidR="00834646" w:rsidRDefault="00834646" w:rsidP="003C2B85">
      <w:pPr>
        <w:rPr>
          <w:rFonts w:ascii="Times New Roman" w:hAnsi="Times New Roman" w:cs="Times New Roman"/>
          <w:sz w:val="20"/>
          <w:szCs w:val="20"/>
        </w:rPr>
      </w:pPr>
    </w:p>
    <w:p w:rsidR="00834646" w:rsidRDefault="00834646" w:rsidP="003C2B85">
      <w:pPr>
        <w:rPr>
          <w:rFonts w:ascii="Times New Roman" w:hAnsi="Times New Roman" w:cs="Times New Roman"/>
          <w:sz w:val="20"/>
          <w:szCs w:val="20"/>
        </w:rPr>
      </w:pPr>
    </w:p>
    <w:p w:rsidR="00834646" w:rsidRDefault="00834646" w:rsidP="003C2B85">
      <w:pPr>
        <w:rPr>
          <w:rFonts w:ascii="Times New Roman" w:hAnsi="Times New Roman" w:cs="Times New Roman"/>
          <w:sz w:val="20"/>
          <w:szCs w:val="20"/>
        </w:rPr>
      </w:pPr>
    </w:p>
    <w:p w:rsidR="00834646" w:rsidRPr="00461522" w:rsidRDefault="00A41008" w:rsidP="00461522">
      <w:pPr>
        <w:jc w:val="center"/>
        <w:rPr>
          <w:rFonts w:ascii="Candara" w:hAnsi="Candara" w:cs="Times New Roman"/>
          <w:b/>
          <w:sz w:val="24"/>
          <w:szCs w:val="24"/>
        </w:rPr>
      </w:pPr>
      <w:r w:rsidRPr="00461522">
        <w:rPr>
          <w:rFonts w:ascii="Candara" w:hAnsi="Candara" w:cs="Times New Roman"/>
          <w:b/>
          <w:sz w:val="24"/>
          <w:szCs w:val="24"/>
        </w:rPr>
        <w:t>REDS</w:t>
      </w:r>
    </w:p>
    <w:p w:rsidR="00834646" w:rsidRDefault="00834646" w:rsidP="003C2B85">
      <w:pPr>
        <w:rPr>
          <w:rFonts w:ascii="Times New Roman" w:hAnsi="Times New Roman" w:cs="Times New Roman"/>
          <w:sz w:val="20"/>
          <w:szCs w:val="20"/>
        </w:rPr>
      </w:pPr>
    </w:p>
    <w:p w:rsidR="002E7180" w:rsidRDefault="002E7180" w:rsidP="003C2B85">
      <w:pPr>
        <w:rPr>
          <w:rFonts w:ascii="Times New Roman" w:hAnsi="Times New Roman" w:cs="Times New Roman"/>
          <w:sz w:val="20"/>
          <w:szCs w:val="20"/>
        </w:rPr>
      </w:pPr>
    </w:p>
    <w:p w:rsidR="002E7180" w:rsidRDefault="002E7180" w:rsidP="003C2B85">
      <w:pPr>
        <w:rPr>
          <w:rFonts w:ascii="Times New Roman" w:hAnsi="Times New Roman" w:cs="Times New Roman"/>
          <w:sz w:val="20"/>
          <w:szCs w:val="20"/>
        </w:rPr>
      </w:pPr>
    </w:p>
    <w:tbl>
      <w:tblPr>
        <w:tblStyle w:val="TableGrid4"/>
        <w:tblW w:w="1006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5"/>
        <w:gridCol w:w="993"/>
        <w:gridCol w:w="1134"/>
        <w:gridCol w:w="992"/>
      </w:tblGrid>
      <w:tr w:rsidR="00461522" w:rsidRPr="006E57B3" w:rsidTr="003A06F0">
        <w:tc>
          <w:tcPr>
            <w:tcW w:w="6945" w:type="dxa"/>
          </w:tcPr>
          <w:p w:rsidR="00461522" w:rsidRDefault="00461522" w:rsidP="003A06F0">
            <w:pPr>
              <w:jc w:val="both"/>
              <w:rPr>
                <w:rFonts w:ascii="Candara" w:hAnsi="Candara"/>
                <w:b/>
              </w:rPr>
            </w:pPr>
          </w:p>
          <w:p w:rsidR="00461522" w:rsidRPr="0093107F" w:rsidRDefault="00461522" w:rsidP="00461522">
            <w:pPr>
              <w:rPr>
                <w:rFonts w:ascii="Candara" w:hAnsi="Candara" w:cs="Arial"/>
                <w:i/>
                <w:color w:val="000000"/>
                <w:sz w:val="20"/>
                <w:szCs w:val="20"/>
                <w:shd w:val="clear" w:color="auto" w:fill="FFFFFF"/>
              </w:rPr>
            </w:pPr>
            <w:r w:rsidRPr="00C77456">
              <w:rPr>
                <w:rFonts w:ascii="Candara" w:hAnsi="Candara"/>
                <w:b/>
              </w:rPr>
              <w:t>B R U N O  A N D R E U – Languedoc- France</w:t>
            </w:r>
            <w:r w:rsidRPr="00247FD3">
              <w:rPr>
                <w:rFonts w:ascii="Candara" w:hAnsi="Candara" w:cs="Arial"/>
                <w:color w:val="FFFFFF"/>
                <w:sz w:val="20"/>
                <w:szCs w:val="20"/>
              </w:rPr>
              <w:br/>
            </w:r>
            <w:r w:rsidRPr="0093107F">
              <w:rPr>
                <w:rFonts w:ascii="Candara" w:hAnsi="Candara" w:cs="Arial"/>
                <w:color w:val="000000"/>
                <w:sz w:val="20"/>
                <w:szCs w:val="20"/>
                <w:shd w:val="clear" w:color="auto" w:fill="FFFFFF"/>
              </w:rPr>
              <w:t>It’s always great fun tasting the new vintages with Bruno and Oriane.  I’m always impressed at how good their fruit is and I love the way they blend the grapes together to make more balanced and interesting wines.  They have a rustic, French country feel to them but are made in a clean, modern, forward thinking manner which makes them extremely appealing.  They are a great advert for modern Languedoc wines with a great sense of artisan production, care and terroir for such humble wines.</w:t>
            </w:r>
            <w:r w:rsidRPr="00D85BAD">
              <w:rPr>
                <w:rFonts w:ascii="Candara" w:hAnsi="Candara" w:cs="Times New Roman"/>
                <w:i/>
                <w:sz w:val="20"/>
                <w:szCs w:val="20"/>
              </w:rPr>
              <w:t xml:space="preserve"> </w:t>
            </w:r>
          </w:p>
        </w:tc>
        <w:tc>
          <w:tcPr>
            <w:tcW w:w="3119" w:type="dxa"/>
            <w:gridSpan w:val="3"/>
            <w:vAlign w:val="center"/>
          </w:tcPr>
          <w:p w:rsidR="00461522" w:rsidRPr="006E57B3" w:rsidRDefault="009A39DD" w:rsidP="003A06F0">
            <w:pPr>
              <w:jc w:val="right"/>
              <w:rPr>
                <w:rFonts w:ascii="Candara" w:hAnsi="Candara"/>
                <w:b/>
                <w:bCs/>
              </w:rPr>
            </w:pPr>
            <w:r>
              <w:rPr>
                <w:rFonts w:ascii="Candara" w:eastAsiaTheme="majorEastAsia" w:hAnsi="Candara" w:cstheme="minorHAnsi"/>
                <w:b/>
                <w:i/>
                <w:iCs/>
                <w:noProof/>
                <w:color w:val="404040" w:themeColor="text1" w:themeTint="BF"/>
                <w:sz w:val="20"/>
                <w:szCs w:val="20"/>
                <w:lang w:eastAsia="en-GB"/>
              </w:rPr>
              <w:drawing>
                <wp:inline distT="0" distB="0" distL="0" distR="0" wp14:anchorId="02141D49" wp14:editId="58B420C8">
                  <wp:extent cx="1234440" cy="42481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runo Andreu.jpg"/>
                          <pic:cNvPicPr/>
                        </pic:nvPicPr>
                        <pic:blipFill>
                          <a:blip r:embed="rId9">
                            <a:extLst>
                              <a:ext uri="{28A0092B-C50C-407E-A947-70E740481C1C}">
                                <a14:useLocalDpi xmlns:a14="http://schemas.microsoft.com/office/drawing/2010/main" val="0"/>
                              </a:ext>
                            </a:extLst>
                          </a:blip>
                          <a:stretch>
                            <a:fillRect/>
                          </a:stretch>
                        </pic:blipFill>
                        <pic:spPr>
                          <a:xfrm>
                            <a:off x="0" y="0"/>
                            <a:ext cx="1234583" cy="424864"/>
                          </a:xfrm>
                          <a:prstGeom prst="rect">
                            <a:avLst/>
                          </a:prstGeom>
                        </pic:spPr>
                      </pic:pic>
                    </a:graphicData>
                  </a:graphic>
                </wp:inline>
              </w:drawing>
            </w:r>
          </w:p>
        </w:tc>
      </w:tr>
      <w:tr w:rsidR="00461522" w:rsidRPr="006E57B3" w:rsidTr="003A06F0">
        <w:trPr>
          <w:trHeight w:val="34"/>
        </w:trPr>
        <w:tc>
          <w:tcPr>
            <w:tcW w:w="10064" w:type="dxa"/>
            <w:gridSpan w:val="4"/>
          </w:tcPr>
          <w:p w:rsidR="00461522" w:rsidRPr="006E57B3" w:rsidRDefault="00D65D5D" w:rsidP="003A06F0">
            <w:pPr>
              <w:rPr>
                <w:rFonts w:ascii="Candara" w:hAnsi="Candara"/>
                <w:i/>
                <w:u w:val="single"/>
              </w:rPr>
            </w:pPr>
            <w:r>
              <w:rPr>
                <w:rFonts w:ascii="Candara" w:hAnsi="Candara"/>
              </w:rPr>
              <w:pict>
                <v:rect id="_x0000_i1049" style="width:0;height:1.5pt" o:hralign="right" o:hrstd="t" o:hr="t" fillcolor="#a0a0a0" stroked="f"/>
              </w:pict>
            </w:r>
          </w:p>
        </w:tc>
      </w:tr>
      <w:tr w:rsidR="00461522" w:rsidRPr="006E57B3" w:rsidTr="003A06F0">
        <w:trPr>
          <w:trHeight w:val="34"/>
        </w:trPr>
        <w:tc>
          <w:tcPr>
            <w:tcW w:w="6945" w:type="dxa"/>
          </w:tcPr>
          <w:p w:rsidR="00461522" w:rsidRPr="006E57B3" w:rsidRDefault="00461522" w:rsidP="003A06F0">
            <w:pPr>
              <w:rPr>
                <w:rFonts w:ascii="Candara" w:hAnsi="Candara"/>
                <w:i/>
                <w:sz w:val="16"/>
                <w:szCs w:val="16"/>
                <w:u w:val="single"/>
              </w:rPr>
            </w:pPr>
            <w:r>
              <w:rPr>
                <w:rFonts w:ascii="Candara" w:hAnsi="Candara"/>
                <w:i/>
                <w:sz w:val="16"/>
                <w:szCs w:val="16"/>
                <w:u w:val="single"/>
              </w:rPr>
              <w:t>Red</w:t>
            </w:r>
          </w:p>
        </w:tc>
        <w:tc>
          <w:tcPr>
            <w:tcW w:w="993" w:type="dxa"/>
          </w:tcPr>
          <w:p w:rsidR="00461522" w:rsidRPr="006E57B3" w:rsidRDefault="00461522" w:rsidP="003A06F0">
            <w:pPr>
              <w:jc w:val="center"/>
              <w:rPr>
                <w:rFonts w:ascii="Candara" w:hAnsi="Candara"/>
                <w:sz w:val="16"/>
                <w:szCs w:val="16"/>
                <w:u w:val="single"/>
              </w:rPr>
            </w:pPr>
            <w:r w:rsidRPr="00CD6132">
              <w:rPr>
                <w:rFonts w:ascii="Candara" w:hAnsi="Candara"/>
                <w:sz w:val="16"/>
                <w:szCs w:val="16"/>
                <w:u w:val="single"/>
              </w:rPr>
              <w:t>Vintage</w:t>
            </w:r>
          </w:p>
        </w:tc>
        <w:tc>
          <w:tcPr>
            <w:tcW w:w="1134" w:type="dxa"/>
          </w:tcPr>
          <w:p w:rsidR="00461522" w:rsidRPr="006E57B3" w:rsidRDefault="00461522" w:rsidP="003A06F0">
            <w:pPr>
              <w:jc w:val="center"/>
              <w:rPr>
                <w:rFonts w:ascii="Candara" w:hAnsi="Candara"/>
                <w:sz w:val="16"/>
                <w:szCs w:val="16"/>
                <w:u w:val="single"/>
              </w:rPr>
            </w:pPr>
            <w:r>
              <w:rPr>
                <w:rFonts w:ascii="Candara" w:hAnsi="Candara"/>
                <w:sz w:val="16"/>
                <w:szCs w:val="16"/>
                <w:u w:val="single"/>
              </w:rPr>
              <w:t>List Price</w:t>
            </w:r>
          </w:p>
        </w:tc>
        <w:tc>
          <w:tcPr>
            <w:tcW w:w="992" w:type="dxa"/>
          </w:tcPr>
          <w:p w:rsidR="00461522" w:rsidRPr="006E57B3" w:rsidRDefault="00461522" w:rsidP="003A06F0">
            <w:pPr>
              <w:jc w:val="center"/>
              <w:rPr>
                <w:rFonts w:ascii="Candara" w:hAnsi="Candara"/>
                <w:sz w:val="16"/>
                <w:szCs w:val="16"/>
                <w:u w:val="single"/>
              </w:rPr>
            </w:pPr>
            <w:r w:rsidRPr="00CD6132">
              <w:rPr>
                <w:rFonts w:ascii="Candara" w:hAnsi="Candara"/>
                <w:sz w:val="16"/>
                <w:szCs w:val="16"/>
                <w:u w:val="single"/>
              </w:rPr>
              <w:t>Offer</w:t>
            </w:r>
          </w:p>
        </w:tc>
      </w:tr>
      <w:tr w:rsidR="00461522" w:rsidRPr="006E57B3" w:rsidTr="003A06F0">
        <w:trPr>
          <w:trHeight w:val="34"/>
        </w:trPr>
        <w:tc>
          <w:tcPr>
            <w:tcW w:w="6945" w:type="dxa"/>
          </w:tcPr>
          <w:p w:rsidR="00461522" w:rsidRPr="006E57B3" w:rsidRDefault="00461522" w:rsidP="003A06F0">
            <w:pPr>
              <w:rPr>
                <w:rFonts w:ascii="Candara" w:hAnsi="Candara"/>
                <w:sz w:val="20"/>
                <w:szCs w:val="20"/>
              </w:rPr>
            </w:pPr>
            <w:r>
              <w:rPr>
                <w:rFonts w:ascii="Candara" w:hAnsi="Candara"/>
                <w:sz w:val="20"/>
                <w:szCs w:val="20"/>
              </w:rPr>
              <w:t>Merlot/Syrah</w:t>
            </w:r>
            <w:r w:rsidRPr="006E57B3">
              <w:rPr>
                <w:rFonts w:ascii="Candara" w:hAnsi="Candara"/>
                <w:sz w:val="20"/>
                <w:szCs w:val="20"/>
              </w:rPr>
              <w:t xml:space="preserve"> ‘Tendem’</w:t>
            </w:r>
          </w:p>
        </w:tc>
        <w:tc>
          <w:tcPr>
            <w:tcW w:w="993" w:type="dxa"/>
          </w:tcPr>
          <w:p w:rsidR="00461522" w:rsidRPr="006E57B3" w:rsidRDefault="00763E66" w:rsidP="003A06F0">
            <w:pPr>
              <w:jc w:val="center"/>
              <w:rPr>
                <w:rFonts w:ascii="Candara" w:hAnsi="Candara"/>
                <w:sz w:val="20"/>
                <w:szCs w:val="20"/>
              </w:rPr>
            </w:pPr>
            <w:r>
              <w:rPr>
                <w:rFonts w:ascii="Candara" w:hAnsi="Candara"/>
                <w:sz w:val="20"/>
                <w:szCs w:val="20"/>
              </w:rPr>
              <w:t>2017</w:t>
            </w:r>
          </w:p>
        </w:tc>
        <w:tc>
          <w:tcPr>
            <w:tcW w:w="1134" w:type="dxa"/>
          </w:tcPr>
          <w:p w:rsidR="00461522" w:rsidRPr="006E57B3" w:rsidRDefault="00461522" w:rsidP="003A06F0">
            <w:pPr>
              <w:jc w:val="center"/>
              <w:rPr>
                <w:rFonts w:ascii="Candara" w:hAnsi="Candara"/>
                <w:sz w:val="20"/>
                <w:szCs w:val="20"/>
              </w:rPr>
            </w:pPr>
            <w:r>
              <w:rPr>
                <w:rFonts w:ascii="Candara" w:hAnsi="Candara"/>
                <w:sz w:val="20"/>
                <w:szCs w:val="20"/>
              </w:rPr>
              <w:t>£8.9</w:t>
            </w:r>
            <w:r w:rsidRPr="00CD6132">
              <w:rPr>
                <w:rFonts w:ascii="Candara" w:hAnsi="Candara"/>
                <w:sz w:val="20"/>
                <w:szCs w:val="20"/>
              </w:rPr>
              <w:t>9</w:t>
            </w:r>
          </w:p>
        </w:tc>
        <w:tc>
          <w:tcPr>
            <w:tcW w:w="992" w:type="dxa"/>
          </w:tcPr>
          <w:p w:rsidR="00461522" w:rsidRPr="006E57B3" w:rsidRDefault="00461522" w:rsidP="003A06F0">
            <w:pPr>
              <w:jc w:val="center"/>
              <w:rPr>
                <w:rFonts w:ascii="Candara" w:hAnsi="Candara"/>
                <w:sz w:val="20"/>
                <w:szCs w:val="20"/>
              </w:rPr>
            </w:pPr>
            <w:r w:rsidRPr="00CD6132">
              <w:rPr>
                <w:rFonts w:ascii="Candara" w:hAnsi="Candara"/>
                <w:sz w:val="20"/>
                <w:szCs w:val="20"/>
              </w:rPr>
              <w:t>£</w:t>
            </w:r>
            <w:r w:rsidR="00763E66">
              <w:rPr>
                <w:rFonts w:ascii="Candara" w:hAnsi="Candara"/>
                <w:sz w:val="20"/>
                <w:szCs w:val="20"/>
              </w:rPr>
              <w:t>7.4</w:t>
            </w:r>
            <w:r>
              <w:rPr>
                <w:rFonts w:ascii="Candara" w:hAnsi="Candara"/>
                <w:sz w:val="20"/>
                <w:szCs w:val="20"/>
              </w:rPr>
              <w:t>9</w:t>
            </w:r>
          </w:p>
        </w:tc>
      </w:tr>
      <w:tr w:rsidR="00461522" w:rsidRPr="006E57B3" w:rsidTr="003A06F0">
        <w:trPr>
          <w:trHeight w:val="34"/>
        </w:trPr>
        <w:tc>
          <w:tcPr>
            <w:tcW w:w="10064" w:type="dxa"/>
            <w:gridSpan w:val="4"/>
          </w:tcPr>
          <w:p w:rsidR="00461522" w:rsidRPr="006E57B3" w:rsidRDefault="00D65D5D" w:rsidP="003A06F0">
            <w:r>
              <w:pict>
                <v:rect id="_x0000_i1050" style="width:0;height:1.5pt" o:hralign="right" o:hrstd="t" o:hr="t" fillcolor="#a0a0a0" stroked="f"/>
              </w:pict>
            </w:r>
          </w:p>
        </w:tc>
      </w:tr>
    </w:tbl>
    <w:p w:rsidR="002E7180" w:rsidRDefault="002E7180" w:rsidP="003C2B85">
      <w:pPr>
        <w:rPr>
          <w:rFonts w:ascii="Times New Roman" w:hAnsi="Times New Roman" w:cs="Times New Roman"/>
          <w:sz w:val="20"/>
          <w:szCs w:val="20"/>
        </w:rPr>
      </w:pPr>
    </w:p>
    <w:tbl>
      <w:tblPr>
        <w:tblStyle w:val="TableGrid4"/>
        <w:tblW w:w="1006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5"/>
        <w:gridCol w:w="993"/>
        <w:gridCol w:w="1134"/>
        <w:gridCol w:w="992"/>
      </w:tblGrid>
      <w:tr w:rsidR="00461522" w:rsidRPr="006E57B3" w:rsidTr="003A06F0">
        <w:tc>
          <w:tcPr>
            <w:tcW w:w="6945" w:type="dxa"/>
          </w:tcPr>
          <w:p w:rsidR="00461522" w:rsidRDefault="00461522" w:rsidP="003A06F0">
            <w:pPr>
              <w:jc w:val="both"/>
              <w:rPr>
                <w:rFonts w:ascii="Candara" w:hAnsi="Candara"/>
                <w:b/>
              </w:rPr>
            </w:pPr>
          </w:p>
          <w:p w:rsidR="00461522" w:rsidRPr="0093107F" w:rsidRDefault="00461522" w:rsidP="00C3601D">
            <w:pPr>
              <w:rPr>
                <w:rFonts w:ascii="Candara" w:hAnsi="Candara" w:cs="Arial"/>
                <w:i/>
                <w:color w:val="000000"/>
                <w:sz w:val="20"/>
                <w:szCs w:val="20"/>
                <w:shd w:val="clear" w:color="auto" w:fill="FFFFFF"/>
              </w:rPr>
            </w:pPr>
            <w:r w:rsidRPr="00C77456">
              <w:rPr>
                <w:rFonts w:ascii="Candara" w:hAnsi="Candara"/>
                <w:b/>
              </w:rPr>
              <w:t>B O D E G A S  A L D O N I A – Rioja- Spain</w:t>
            </w:r>
            <w:r w:rsidRPr="00247FD3">
              <w:rPr>
                <w:rFonts w:ascii="Candara" w:hAnsi="Candara" w:cs="Arial"/>
                <w:color w:val="FFFFFF"/>
                <w:sz w:val="20"/>
                <w:szCs w:val="20"/>
              </w:rPr>
              <w:br/>
            </w:r>
            <w:r w:rsidR="00C3601D">
              <w:rPr>
                <w:rFonts w:ascii="Candara" w:hAnsi="Candara"/>
                <w:sz w:val="20"/>
                <w:szCs w:val="20"/>
              </w:rPr>
              <w:t>The quality of the wines had always impressed me as had brothers Ivan &amp; Mario Santos who are hell bent on producing a modern style of Rioja with minimal intervention that expressed both the grape and terroir.  The problem I had was that they did not use the age categories which are so famous in Rioja.  They believe that the grape is more important than aging a wine for a set period of time when it might not need it!  For this reason their wines contain high proportions of Garnacha and do not have Crianza or Reserva on the labels.  I was worried that they would not sell without the age classifications – I was wrong!  It turns out they have proven to be tremendously popular and if you need further approval read Jancis’s write up in Purple Pages! She quite likes them also…</w:t>
            </w:r>
          </w:p>
        </w:tc>
        <w:tc>
          <w:tcPr>
            <w:tcW w:w="3119" w:type="dxa"/>
            <w:gridSpan w:val="3"/>
            <w:vAlign w:val="center"/>
          </w:tcPr>
          <w:p w:rsidR="00461522" w:rsidRPr="006E57B3" w:rsidRDefault="00461522" w:rsidP="003A06F0">
            <w:pPr>
              <w:jc w:val="right"/>
              <w:rPr>
                <w:rFonts w:ascii="Candara" w:hAnsi="Candara"/>
                <w:b/>
                <w:bCs/>
              </w:rPr>
            </w:pPr>
            <w:r>
              <w:rPr>
                <w:noProof/>
                <w:lang w:eastAsia="en-GB"/>
              </w:rPr>
              <w:drawing>
                <wp:inline distT="0" distB="0" distL="0" distR="0" wp14:anchorId="47F3A46A" wp14:editId="68F74FF8">
                  <wp:extent cx="1085850" cy="1085850"/>
                  <wp:effectExtent l="0" t="0" r="0" b="0"/>
                  <wp:docPr id="241" name="Picture 241" descr="Image result for bodegas ald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odegas aldoni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c>
      </w:tr>
      <w:tr w:rsidR="00461522" w:rsidRPr="006E57B3" w:rsidTr="003A06F0">
        <w:trPr>
          <w:trHeight w:val="34"/>
        </w:trPr>
        <w:tc>
          <w:tcPr>
            <w:tcW w:w="10064" w:type="dxa"/>
            <w:gridSpan w:val="4"/>
          </w:tcPr>
          <w:p w:rsidR="00461522" w:rsidRPr="006E57B3" w:rsidRDefault="00D65D5D" w:rsidP="003A06F0">
            <w:pPr>
              <w:rPr>
                <w:rFonts w:ascii="Candara" w:hAnsi="Candara"/>
                <w:i/>
                <w:u w:val="single"/>
              </w:rPr>
            </w:pPr>
            <w:r>
              <w:rPr>
                <w:rFonts w:ascii="Candara" w:hAnsi="Candara"/>
              </w:rPr>
              <w:pict>
                <v:rect id="_x0000_i1051" style="width:0;height:1.5pt" o:hralign="right" o:hrstd="t" o:hr="t" fillcolor="#a0a0a0" stroked="f"/>
              </w:pict>
            </w:r>
          </w:p>
        </w:tc>
      </w:tr>
      <w:tr w:rsidR="00461522" w:rsidRPr="006E57B3" w:rsidTr="003A06F0">
        <w:trPr>
          <w:trHeight w:val="34"/>
        </w:trPr>
        <w:tc>
          <w:tcPr>
            <w:tcW w:w="6945" w:type="dxa"/>
          </w:tcPr>
          <w:p w:rsidR="00461522" w:rsidRPr="006E57B3" w:rsidRDefault="00461522" w:rsidP="003A06F0">
            <w:pPr>
              <w:rPr>
                <w:rFonts w:ascii="Candara" w:hAnsi="Candara"/>
                <w:i/>
                <w:sz w:val="16"/>
                <w:szCs w:val="16"/>
                <w:u w:val="single"/>
              </w:rPr>
            </w:pPr>
            <w:r>
              <w:rPr>
                <w:rFonts w:ascii="Candara" w:hAnsi="Candara"/>
                <w:i/>
                <w:sz w:val="16"/>
                <w:szCs w:val="16"/>
                <w:u w:val="single"/>
              </w:rPr>
              <w:t>Red</w:t>
            </w:r>
          </w:p>
        </w:tc>
        <w:tc>
          <w:tcPr>
            <w:tcW w:w="993" w:type="dxa"/>
          </w:tcPr>
          <w:p w:rsidR="00461522" w:rsidRPr="006E57B3" w:rsidRDefault="00461522" w:rsidP="003A06F0">
            <w:pPr>
              <w:jc w:val="center"/>
              <w:rPr>
                <w:rFonts w:ascii="Candara" w:hAnsi="Candara"/>
                <w:sz w:val="16"/>
                <w:szCs w:val="16"/>
                <w:u w:val="single"/>
              </w:rPr>
            </w:pPr>
            <w:r w:rsidRPr="00CD6132">
              <w:rPr>
                <w:rFonts w:ascii="Candara" w:hAnsi="Candara"/>
                <w:sz w:val="16"/>
                <w:szCs w:val="16"/>
                <w:u w:val="single"/>
              </w:rPr>
              <w:t>Vintage</w:t>
            </w:r>
          </w:p>
        </w:tc>
        <w:tc>
          <w:tcPr>
            <w:tcW w:w="1134" w:type="dxa"/>
          </w:tcPr>
          <w:p w:rsidR="00461522" w:rsidRPr="006E57B3" w:rsidRDefault="00461522" w:rsidP="003A06F0">
            <w:pPr>
              <w:jc w:val="center"/>
              <w:rPr>
                <w:rFonts w:ascii="Candara" w:hAnsi="Candara"/>
                <w:sz w:val="16"/>
                <w:szCs w:val="16"/>
                <w:u w:val="single"/>
              </w:rPr>
            </w:pPr>
            <w:r>
              <w:rPr>
                <w:rFonts w:ascii="Candara" w:hAnsi="Candara"/>
                <w:sz w:val="16"/>
                <w:szCs w:val="16"/>
                <w:u w:val="single"/>
              </w:rPr>
              <w:t>List Price</w:t>
            </w:r>
          </w:p>
        </w:tc>
        <w:tc>
          <w:tcPr>
            <w:tcW w:w="992" w:type="dxa"/>
          </w:tcPr>
          <w:p w:rsidR="00461522" w:rsidRPr="006E57B3" w:rsidRDefault="00461522" w:rsidP="003A06F0">
            <w:pPr>
              <w:jc w:val="center"/>
              <w:rPr>
                <w:rFonts w:ascii="Candara" w:hAnsi="Candara"/>
                <w:sz w:val="16"/>
                <w:szCs w:val="16"/>
                <w:u w:val="single"/>
              </w:rPr>
            </w:pPr>
            <w:r w:rsidRPr="00CD6132">
              <w:rPr>
                <w:rFonts w:ascii="Candara" w:hAnsi="Candara"/>
                <w:sz w:val="16"/>
                <w:szCs w:val="16"/>
                <w:u w:val="single"/>
              </w:rPr>
              <w:t>Offer</w:t>
            </w:r>
          </w:p>
        </w:tc>
      </w:tr>
      <w:tr w:rsidR="00461522" w:rsidRPr="006E57B3" w:rsidTr="003A06F0">
        <w:trPr>
          <w:trHeight w:val="34"/>
        </w:trPr>
        <w:tc>
          <w:tcPr>
            <w:tcW w:w="6945" w:type="dxa"/>
          </w:tcPr>
          <w:p w:rsidR="00461522" w:rsidRPr="006E57B3" w:rsidRDefault="00C3601D" w:rsidP="003A06F0">
            <w:pPr>
              <w:rPr>
                <w:rFonts w:ascii="Candara" w:hAnsi="Candara"/>
                <w:sz w:val="20"/>
                <w:szCs w:val="20"/>
              </w:rPr>
            </w:pPr>
            <w:r>
              <w:rPr>
                <w:rFonts w:ascii="Candara" w:hAnsi="Candara"/>
                <w:sz w:val="20"/>
                <w:szCs w:val="20"/>
              </w:rPr>
              <w:t>Rioja Vendimia</w:t>
            </w:r>
          </w:p>
        </w:tc>
        <w:tc>
          <w:tcPr>
            <w:tcW w:w="993" w:type="dxa"/>
          </w:tcPr>
          <w:p w:rsidR="00461522" w:rsidRPr="006E57B3" w:rsidRDefault="00461522" w:rsidP="003A06F0">
            <w:pPr>
              <w:jc w:val="center"/>
              <w:rPr>
                <w:rFonts w:ascii="Candara" w:hAnsi="Candara"/>
                <w:sz w:val="20"/>
                <w:szCs w:val="20"/>
              </w:rPr>
            </w:pPr>
            <w:r>
              <w:rPr>
                <w:rFonts w:ascii="Candara" w:hAnsi="Candara"/>
                <w:sz w:val="20"/>
                <w:szCs w:val="20"/>
              </w:rPr>
              <w:t>2016</w:t>
            </w:r>
          </w:p>
        </w:tc>
        <w:tc>
          <w:tcPr>
            <w:tcW w:w="1134" w:type="dxa"/>
          </w:tcPr>
          <w:p w:rsidR="00461522" w:rsidRPr="006E57B3" w:rsidRDefault="00461522" w:rsidP="003A06F0">
            <w:pPr>
              <w:jc w:val="center"/>
              <w:rPr>
                <w:rFonts w:ascii="Candara" w:hAnsi="Candara"/>
                <w:sz w:val="20"/>
                <w:szCs w:val="20"/>
              </w:rPr>
            </w:pPr>
            <w:r>
              <w:rPr>
                <w:rFonts w:ascii="Candara" w:hAnsi="Candara"/>
                <w:sz w:val="20"/>
                <w:szCs w:val="20"/>
              </w:rPr>
              <w:t>£8.9</w:t>
            </w:r>
            <w:r w:rsidRPr="00CD6132">
              <w:rPr>
                <w:rFonts w:ascii="Candara" w:hAnsi="Candara"/>
                <w:sz w:val="20"/>
                <w:szCs w:val="20"/>
              </w:rPr>
              <w:t>9</w:t>
            </w:r>
          </w:p>
        </w:tc>
        <w:tc>
          <w:tcPr>
            <w:tcW w:w="992" w:type="dxa"/>
          </w:tcPr>
          <w:p w:rsidR="00461522" w:rsidRPr="006E57B3" w:rsidRDefault="00461522" w:rsidP="003A06F0">
            <w:pPr>
              <w:jc w:val="center"/>
              <w:rPr>
                <w:rFonts w:ascii="Candara" w:hAnsi="Candara"/>
                <w:sz w:val="20"/>
                <w:szCs w:val="20"/>
              </w:rPr>
            </w:pPr>
            <w:r w:rsidRPr="00CD6132">
              <w:rPr>
                <w:rFonts w:ascii="Candara" w:hAnsi="Candara"/>
                <w:sz w:val="20"/>
                <w:szCs w:val="20"/>
              </w:rPr>
              <w:t>£</w:t>
            </w:r>
            <w:r>
              <w:rPr>
                <w:rFonts w:ascii="Candara" w:hAnsi="Candara"/>
                <w:sz w:val="20"/>
                <w:szCs w:val="20"/>
              </w:rPr>
              <w:t>7.99</w:t>
            </w:r>
          </w:p>
        </w:tc>
      </w:tr>
      <w:tr w:rsidR="00461522" w:rsidRPr="006E57B3" w:rsidTr="003A06F0">
        <w:trPr>
          <w:trHeight w:val="34"/>
        </w:trPr>
        <w:tc>
          <w:tcPr>
            <w:tcW w:w="10064" w:type="dxa"/>
            <w:gridSpan w:val="4"/>
          </w:tcPr>
          <w:p w:rsidR="00461522" w:rsidRPr="006E57B3" w:rsidRDefault="00D65D5D" w:rsidP="003A06F0">
            <w:r>
              <w:pict>
                <v:rect id="_x0000_i1052" style="width:0;height:1.5pt" o:hralign="right" o:hrstd="t" o:hr="t" fillcolor="#a0a0a0" stroked="f"/>
              </w:pict>
            </w:r>
          </w:p>
        </w:tc>
      </w:tr>
    </w:tbl>
    <w:p w:rsidR="00744A1E" w:rsidRDefault="00744A1E" w:rsidP="003C2B85">
      <w:pPr>
        <w:rPr>
          <w:rFonts w:ascii="Times New Roman" w:hAnsi="Times New Roman" w:cs="Times New Roman"/>
          <w:sz w:val="20"/>
          <w:szCs w:val="20"/>
        </w:rPr>
      </w:pPr>
      <w:bookmarkStart w:id="0" w:name="_GoBack"/>
      <w:bookmarkEnd w:id="0"/>
    </w:p>
    <w:tbl>
      <w:tblPr>
        <w:tblStyle w:val="TableGrid4"/>
        <w:tblW w:w="1006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5"/>
        <w:gridCol w:w="993"/>
        <w:gridCol w:w="1134"/>
        <w:gridCol w:w="992"/>
      </w:tblGrid>
      <w:tr w:rsidR="00C3601D" w:rsidRPr="006E57B3" w:rsidTr="003A06F0">
        <w:tc>
          <w:tcPr>
            <w:tcW w:w="6945" w:type="dxa"/>
          </w:tcPr>
          <w:p w:rsidR="00C3601D" w:rsidRDefault="00C3601D" w:rsidP="003A06F0">
            <w:pPr>
              <w:jc w:val="both"/>
              <w:rPr>
                <w:rFonts w:ascii="Candara" w:hAnsi="Candara"/>
                <w:b/>
              </w:rPr>
            </w:pPr>
          </w:p>
          <w:p w:rsidR="00744A1E" w:rsidRDefault="00744A1E" w:rsidP="003A06F0">
            <w:pPr>
              <w:jc w:val="both"/>
              <w:rPr>
                <w:rFonts w:ascii="Candara" w:hAnsi="Candara"/>
                <w:b/>
              </w:rPr>
            </w:pPr>
          </w:p>
          <w:p w:rsidR="00C3601D" w:rsidRPr="00C3601D" w:rsidRDefault="00C3601D" w:rsidP="00C3601D">
            <w:pPr>
              <w:rPr>
                <w:rFonts w:ascii="Candara" w:hAnsi="Candara" w:cs="Arial"/>
                <w:color w:val="000000"/>
                <w:sz w:val="20"/>
                <w:szCs w:val="20"/>
                <w:shd w:val="clear" w:color="auto" w:fill="FFFFFF"/>
              </w:rPr>
            </w:pPr>
            <w:r w:rsidRPr="006E57B3">
              <w:rPr>
                <w:rFonts w:ascii="Candara" w:hAnsi="Candara"/>
                <w:b/>
              </w:rPr>
              <w:t xml:space="preserve"> </w:t>
            </w:r>
            <w:r w:rsidRPr="00C77456">
              <w:rPr>
                <w:rFonts w:ascii="Candara" w:hAnsi="Candara"/>
                <w:b/>
              </w:rPr>
              <w:t>F R A T E L L I  B A R B A– Abruzzo- Italy</w:t>
            </w:r>
            <w:r w:rsidR="00822D2E" w:rsidRPr="00C77456">
              <w:rPr>
                <w:rFonts w:ascii="Candara" w:hAnsi="Candara"/>
                <w:b/>
              </w:rPr>
              <w:t xml:space="preserve"> NEW!</w:t>
            </w:r>
            <w:r w:rsidRPr="00247FD3">
              <w:rPr>
                <w:rFonts w:ascii="Candara" w:hAnsi="Candara" w:cs="Arial"/>
                <w:color w:val="FFFFFF"/>
                <w:sz w:val="20"/>
                <w:szCs w:val="20"/>
              </w:rPr>
              <w:br/>
            </w:r>
            <w:r w:rsidRPr="00C3601D">
              <w:rPr>
                <w:rFonts w:ascii="Candara" w:hAnsi="Candara" w:cs="Arial"/>
                <w:color w:val="000000"/>
                <w:sz w:val="20"/>
                <w:szCs w:val="20"/>
                <w:shd w:val="clear" w:color="auto" w:fill="FFFFFF"/>
              </w:rPr>
              <w:t xml:space="preserve">Fratelli Barba is a family business established in the Abruzzo region since the 18th century. The estate covers 684 hectares, producing olive oil, dairy, orchard fruits, as well as wine. Over the last 25 years, Giovanni Barba has dedicated himself to constant quality in every aspect of their winemaking. The cellar built in 1991 is steadily modernised to implement higher quality each year. Montepulciano is generally viewed as just a soft and easy going red. This one in particular punches well above its weight with rich and complex notes of dark cherries, ripe red fruits, plums, spices, almonds and a lengthy mineral finish. </w:t>
            </w:r>
          </w:p>
          <w:p w:rsidR="00C3601D" w:rsidRPr="0093107F" w:rsidRDefault="00C3601D" w:rsidP="00C3601D">
            <w:pPr>
              <w:rPr>
                <w:rFonts w:ascii="Candara" w:hAnsi="Candara" w:cs="Arial"/>
                <w:i/>
                <w:color w:val="000000"/>
                <w:sz w:val="20"/>
                <w:szCs w:val="20"/>
                <w:shd w:val="clear" w:color="auto" w:fill="FFFFFF"/>
              </w:rPr>
            </w:pPr>
          </w:p>
        </w:tc>
        <w:tc>
          <w:tcPr>
            <w:tcW w:w="3119" w:type="dxa"/>
            <w:gridSpan w:val="3"/>
            <w:vAlign w:val="center"/>
          </w:tcPr>
          <w:p w:rsidR="00C3601D" w:rsidRPr="006E57B3" w:rsidRDefault="00C3601D" w:rsidP="003A06F0">
            <w:pPr>
              <w:jc w:val="right"/>
              <w:rPr>
                <w:rFonts w:ascii="Candara" w:hAnsi="Candara"/>
                <w:b/>
                <w:bCs/>
              </w:rPr>
            </w:pPr>
            <w:r w:rsidRPr="00127EAD">
              <w:rPr>
                <w:noProof/>
                <w:lang w:eastAsia="en-GB"/>
              </w:rPr>
              <w:drawing>
                <wp:inline distT="0" distB="0" distL="0" distR="0" wp14:anchorId="3D071D75" wp14:editId="5501E7D2">
                  <wp:extent cx="1296000" cy="370800"/>
                  <wp:effectExtent l="0" t="0" r="0" b="0"/>
                  <wp:docPr id="245" name="Picture 245" descr="Bar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arb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6000" cy="370800"/>
                          </a:xfrm>
                          <a:prstGeom prst="rect">
                            <a:avLst/>
                          </a:prstGeom>
                          <a:noFill/>
                          <a:ln>
                            <a:noFill/>
                          </a:ln>
                        </pic:spPr>
                      </pic:pic>
                    </a:graphicData>
                  </a:graphic>
                </wp:inline>
              </w:drawing>
            </w:r>
          </w:p>
        </w:tc>
      </w:tr>
      <w:tr w:rsidR="00C3601D" w:rsidRPr="006E57B3" w:rsidTr="003A06F0">
        <w:trPr>
          <w:trHeight w:val="34"/>
        </w:trPr>
        <w:tc>
          <w:tcPr>
            <w:tcW w:w="10064" w:type="dxa"/>
            <w:gridSpan w:val="4"/>
          </w:tcPr>
          <w:p w:rsidR="00C3601D" w:rsidRPr="006E57B3" w:rsidRDefault="00D65D5D" w:rsidP="003A06F0">
            <w:pPr>
              <w:rPr>
                <w:rFonts w:ascii="Candara" w:hAnsi="Candara"/>
                <w:i/>
                <w:u w:val="single"/>
              </w:rPr>
            </w:pPr>
            <w:r>
              <w:rPr>
                <w:rFonts w:ascii="Candara" w:hAnsi="Candara"/>
              </w:rPr>
              <w:pict>
                <v:rect id="_x0000_i1053" style="width:0;height:1.5pt" o:hralign="right" o:hrstd="t" o:hr="t" fillcolor="#a0a0a0" stroked="f"/>
              </w:pict>
            </w:r>
          </w:p>
        </w:tc>
      </w:tr>
      <w:tr w:rsidR="00C3601D" w:rsidRPr="006E57B3" w:rsidTr="003A06F0">
        <w:trPr>
          <w:trHeight w:val="34"/>
        </w:trPr>
        <w:tc>
          <w:tcPr>
            <w:tcW w:w="6945" w:type="dxa"/>
          </w:tcPr>
          <w:p w:rsidR="00C3601D" w:rsidRPr="006E57B3" w:rsidRDefault="00C3601D" w:rsidP="003A06F0">
            <w:pPr>
              <w:rPr>
                <w:rFonts w:ascii="Candara" w:hAnsi="Candara"/>
                <w:i/>
                <w:sz w:val="16"/>
                <w:szCs w:val="16"/>
                <w:u w:val="single"/>
              </w:rPr>
            </w:pPr>
            <w:r>
              <w:rPr>
                <w:rFonts w:ascii="Candara" w:hAnsi="Candara"/>
                <w:i/>
                <w:sz w:val="16"/>
                <w:szCs w:val="16"/>
                <w:u w:val="single"/>
              </w:rPr>
              <w:t>Red</w:t>
            </w:r>
          </w:p>
        </w:tc>
        <w:tc>
          <w:tcPr>
            <w:tcW w:w="993" w:type="dxa"/>
          </w:tcPr>
          <w:p w:rsidR="00C3601D" w:rsidRPr="006E57B3" w:rsidRDefault="00C3601D" w:rsidP="003A06F0">
            <w:pPr>
              <w:jc w:val="center"/>
              <w:rPr>
                <w:rFonts w:ascii="Candara" w:hAnsi="Candara"/>
                <w:sz w:val="16"/>
                <w:szCs w:val="16"/>
                <w:u w:val="single"/>
              </w:rPr>
            </w:pPr>
            <w:r w:rsidRPr="00CD6132">
              <w:rPr>
                <w:rFonts w:ascii="Candara" w:hAnsi="Candara"/>
                <w:sz w:val="16"/>
                <w:szCs w:val="16"/>
                <w:u w:val="single"/>
              </w:rPr>
              <w:t>Vintage</w:t>
            </w:r>
          </w:p>
        </w:tc>
        <w:tc>
          <w:tcPr>
            <w:tcW w:w="1134" w:type="dxa"/>
          </w:tcPr>
          <w:p w:rsidR="00C3601D" w:rsidRPr="006E57B3" w:rsidRDefault="00C3601D" w:rsidP="003A06F0">
            <w:pPr>
              <w:jc w:val="center"/>
              <w:rPr>
                <w:rFonts w:ascii="Candara" w:hAnsi="Candara"/>
                <w:sz w:val="16"/>
                <w:szCs w:val="16"/>
                <w:u w:val="single"/>
              </w:rPr>
            </w:pPr>
            <w:r>
              <w:rPr>
                <w:rFonts w:ascii="Candara" w:hAnsi="Candara"/>
                <w:sz w:val="16"/>
                <w:szCs w:val="16"/>
                <w:u w:val="single"/>
              </w:rPr>
              <w:t>List Price</w:t>
            </w:r>
          </w:p>
        </w:tc>
        <w:tc>
          <w:tcPr>
            <w:tcW w:w="992" w:type="dxa"/>
          </w:tcPr>
          <w:p w:rsidR="00C3601D" w:rsidRPr="006E57B3" w:rsidRDefault="00C3601D" w:rsidP="003A06F0">
            <w:pPr>
              <w:jc w:val="center"/>
              <w:rPr>
                <w:rFonts w:ascii="Candara" w:hAnsi="Candara"/>
                <w:sz w:val="16"/>
                <w:szCs w:val="16"/>
                <w:u w:val="single"/>
              </w:rPr>
            </w:pPr>
            <w:r w:rsidRPr="00CD6132">
              <w:rPr>
                <w:rFonts w:ascii="Candara" w:hAnsi="Candara"/>
                <w:sz w:val="16"/>
                <w:szCs w:val="16"/>
                <w:u w:val="single"/>
              </w:rPr>
              <w:t>Offer</w:t>
            </w:r>
          </w:p>
        </w:tc>
      </w:tr>
      <w:tr w:rsidR="00C3601D" w:rsidRPr="006E57B3" w:rsidTr="003A06F0">
        <w:trPr>
          <w:trHeight w:val="34"/>
        </w:trPr>
        <w:tc>
          <w:tcPr>
            <w:tcW w:w="6945" w:type="dxa"/>
          </w:tcPr>
          <w:p w:rsidR="00C3601D" w:rsidRPr="006E57B3" w:rsidRDefault="00C3601D" w:rsidP="003A06F0">
            <w:pPr>
              <w:rPr>
                <w:rFonts w:ascii="Candara" w:hAnsi="Candara"/>
                <w:sz w:val="20"/>
                <w:szCs w:val="20"/>
              </w:rPr>
            </w:pPr>
            <w:r>
              <w:rPr>
                <w:rFonts w:ascii="Candara" w:hAnsi="Candara"/>
                <w:sz w:val="20"/>
                <w:szCs w:val="20"/>
              </w:rPr>
              <w:t>Montepulciano d’Abruzzo DOC</w:t>
            </w:r>
          </w:p>
        </w:tc>
        <w:tc>
          <w:tcPr>
            <w:tcW w:w="993" w:type="dxa"/>
          </w:tcPr>
          <w:p w:rsidR="00C3601D" w:rsidRPr="006E57B3" w:rsidRDefault="00C3601D" w:rsidP="003A06F0">
            <w:pPr>
              <w:jc w:val="center"/>
              <w:rPr>
                <w:rFonts w:ascii="Candara" w:hAnsi="Candara"/>
                <w:sz w:val="20"/>
                <w:szCs w:val="20"/>
              </w:rPr>
            </w:pPr>
            <w:r>
              <w:rPr>
                <w:rFonts w:ascii="Candara" w:hAnsi="Candara"/>
                <w:sz w:val="20"/>
                <w:szCs w:val="20"/>
              </w:rPr>
              <w:t>2016</w:t>
            </w:r>
          </w:p>
        </w:tc>
        <w:tc>
          <w:tcPr>
            <w:tcW w:w="1134" w:type="dxa"/>
          </w:tcPr>
          <w:p w:rsidR="00C3601D" w:rsidRPr="006E57B3" w:rsidRDefault="00763E66" w:rsidP="003A06F0">
            <w:pPr>
              <w:jc w:val="center"/>
              <w:rPr>
                <w:rFonts w:ascii="Candara" w:hAnsi="Candara"/>
                <w:sz w:val="20"/>
                <w:szCs w:val="20"/>
              </w:rPr>
            </w:pPr>
            <w:r>
              <w:rPr>
                <w:rFonts w:ascii="Candara" w:hAnsi="Candara"/>
                <w:sz w:val="20"/>
                <w:szCs w:val="20"/>
              </w:rPr>
              <w:t>£9.49</w:t>
            </w:r>
          </w:p>
        </w:tc>
        <w:tc>
          <w:tcPr>
            <w:tcW w:w="992" w:type="dxa"/>
          </w:tcPr>
          <w:p w:rsidR="00C3601D" w:rsidRPr="006E57B3" w:rsidRDefault="00C3601D" w:rsidP="003A06F0">
            <w:pPr>
              <w:jc w:val="center"/>
              <w:rPr>
                <w:rFonts w:ascii="Candara" w:hAnsi="Candara"/>
                <w:sz w:val="20"/>
                <w:szCs w:val="20"/>
              </w:rPr>
            </w:pPr>
            <w:r w:rsidRPr="00CD6132">
              <w:rPr>
                <w:rFonts w:ascii="Candara" w:hAnsi="Candara"/>
                <w:sz w:val="20"/>
                <w:szCs w:val="20"/>
              </w:rPr>
              <w:t>£</w:t>
            </w:r>
            <w:r>
              <w:rPr>
                <w:rFonts w:ascii="Candara" w:hAnsi="Candara"/>
                <w:sz w:val="20"/>
                <w:szCs w:val="20"/>
              </w:rPr>
              <w:t>7.99</w:t>
            </w:r>
          </w:p>
        </w:tc>
      </w:tr>
      <w:tr w:rsidR="00C3601D" w:rsidRPr="006E57B3" w:rsidTr="003A06F0">
        <w:trPr>
          <w:trHeight w:val="34"/>
        </w:trPr>
        <w:tc>
          <w:tcPr>
            <w:tcW w:w="10064" w:type="dxa"/>
            <w:gridSpan w:val="4"/>
          </w:tcPr>
          <w:p w:rsidR="00C3601D" w:rsidRPr="006E57B3" w:rsidRDefault="00D65D5D" w:rsidP="003A06F0">
            <w:r>
              <w:pict>
                <v:rect id="_x0000_i1054" style="width:0;height:1.5pt" o:hralign="right" o:hrstd="t" o:hr="t" fillcolor="#a0a0a0" stroked="f"/>
              </w:pict>
            </w:r>
          </w:p>
        </w:tc>
      </w:tr>
    </w:tbl>
    <w:p w:rsidR="002E7180" w:rsidRDefault="002E7180" w:rsidP="003C2B85">
      <w:pPr>
        <w:rPr>
          <w:rFonts w:ascii="Times New Roman" w:hAnsi="Times New Roman" w:cs="Times New Roman"/>
          <w:sz w:val="20"/>
          <w:szCs w:val="20"/>
        </w:rPr>
      </w:pPr>
    </w:p>
    <w:p w:rsidR="002E7180" w:rsidRDefault="002E7180" w:rsidP="003C2B85">
      <w:pPr>
        <w:rPr>
          <w:rFonts w:ascii="Times New Roman" w:hAnsi="Times New Roman" w:cs="Times New Roman"/>
          <w:sz w:val="20"/>
          <w:szCs w:val="20"/>
        </w:rPr>
      </w:pPr>
    </w:p>
    <w:tbl>
      <w:tblPr>
        <w:tblStyle w:val="TableGrid"/>
        <w:tblW w:w="1006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5"/>
        <w:gridCol w:w="993"/>
        <w:gridCol w:w="1134"/>
        <w:gridCol w:w="992"/>
      </w:tblGrid>
      <w:tr w:rsidR="00C3601D" w:rsidRPr="00D33C0B" w:rsidTr="003A06F0">
        <w:tc>
          <w:tcPr>
            <w:tcW w:w="6945" w:type="dxa"/>
          </w:tcPr>
          <w:p w:rsidR="00C3601D" w:rsidRPr="00C77456" w:rsidRDefault="001A7589" w:rsidP="003A06F0">
            <w:pPr>
              <w:jc w:val="both"/>
              <w:rPr>
                <w:rFonts w:ascii="Candara" w:hAnsi="Candara"/>
                <w:b/>
              </w:rPr>
            </w:pPr>
            <w:r w:rsidRPr="00C77456">
              <w:rPr>
                <w:rFonts w:ascii="Candara" w:hAnsi="Candara"/>
                <w:b/>
              </w:rPr>
              <w:lastRenderedPageBreak/>
              <w:t>D O M A I N E  D E S  C H E Z E L L E S</w:t>
            </w:r>
            <w:r w:rsidR="00C3601D" w:rsidRPr="00C77456">
              <w:rPr>
                <w:rFonts w:ascii="Candara" w:hAnsi="Candara"/>
                <w:b/>
              </w:rPr>
              <w:t xml:space="preserve"> – Noyers sur Cher</w:t>
            </w:r>
            <w:r w:rsidRPr="00C77456">
              <w:rPr>
                <w:rFonts w:ascii="Candara" w:hAnsi="Candara"/>
                <w:b/>
              </w:rPr>
              <w:t>- France</w:t>
            </w:r>
          </w:p>
          <w:p w:rsidR="00C3601D" w:rsidRPr="001A7589" w:rsidRDefault="00C3601D" w:rsidP="003A06F0">
            <w:pPr>
              <w:jc w:val="both"/>
              <w:rPr>
                <w:rFonts w:ascii="Candara" w:hAnsi="Candara"/>
                <w:sz w:val="20"/>
                <w:szCs w:val="20"/>
              </w:rPr>
            </w:pPr>
            <w:r w:rsidRPr="001A7589">
              <w:rPr>
                <w:rFonts w:ascii="Candara" w:hAnsi="Candara"/>
                <w:sz w:val="20"/>
                <w:szCs w:val="20"/>
              </w:rPr>
              <w:t>This wine is made by Alain Marcadet who is one of the foremost producers in the Touraine.  His Pinot Noir is amazing value for money with lovely bright, clean summer red fruit and some weight and power behind it.  Pairs well with charcuterie.</w:t>
            </w:r>
          </w:p>
        </w:tc>
        <w:tc>
          <w:tcPr>
            <w:tcW w:w="3119" w:type="dxa"/>
            <w:gridSpan w:val="3"/>
            <w:vAlign w:val="center"/>
          </w:tcPr>
          <w:p w:rsidR="00C3601D" w:rsidRDefault="00C3601D" w:rsidP="003A06F0">
            <w:pPr>
              <w:jc w:val="right"/>
              <w:rPr>
                <w:rFonts w:ascii="Candara" w:hAnsi="Candara"/>
                <w:b/>
                <w:bCs/>
                <w:noProof/>
                <w:lang w:eastAsia="en-GB"/>
              </w:rPr>
            </w:pPr>
          </w:p>
          <w:p w:rsidR="00C3601D" w:rsidRPr="00D33C0B" w:rsidRDefault="00C3601D" w:rsidP="003A06F0">
            <w:pPr>
              <w:jc w:val="right"/>
              <w:rPr>
                <w:rFonts w:ascii="Candara" w:hAnsi="Candara"/>
                <w:b/>
                <w:bCs/>
              </w:rPr>
            </w:pPr>
            <w:r>
              <w:rPr>
                <w:rFonts w:ascii="Candara" w:hAnsi="Candara"/>
                <w:b/>
                <w:bCs/>
                <w:noProof/>
                <w:lang w:eastAsia="en-GB"/>
              </w:rPr>
              <w:drawing>
                <wp:inline distT="0" distB="0" distL="0" distR="0" wp14:anchorId="13827FCB" wp14:editId="106D3915">
                  <wp:extent cx="737870" cy="743489"/>
                  <wp:effectExtent l="0" t="0" r="508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ouraine Pinot Noi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9093" cy="754797"/>
                          </a:xfrm>
                          <a:prstGeom prst="rect">
                            <a:avLst/>
                          </a:prstGeom>
                        </pic:spPr>
                      </pic:pic>
                    </a:graphicData>
                  </a:graphic>
                </wp:inline>
              </w:drawing>
            </w:r>
          </w:p>
        </w:tc>
      </w:tr>
      <w:tr w:rsidR="00C3601D" w:rsidRPr="00D33C0B" w:rsidTr="003A06F0">
        <w:trPr>
          <w:trHeight w:val="34"/>
        </w:trPr>
        <w:tc>
          <w:tcPr>
            <w:tcW w:w="10064" w:type="dxa"/>
            <w:gridSpan w:val="4"/>
          </w:tcPr>
          <w:p w:rsidR="00C3601D" w:rsidRPr="00D33C0B" w:rsidRDefault="00D65D5D" w:rsidP="003A06F0">
            <w:pPr>
              <w:rPr>
                <w:rFonts w:ascii="Candara" w:hAnsi="Candara"/>
                <w:i/>
                <w:u w:val="single"/>
              </w:rPr>
            </w:pPr>
            <w:r>
              <w:rPr>
                <w:rFonts w:ascii="Candara" w:hAnsi="Candara"/>
              </w:rPr>
              <w:pict>
                <v:rect id="_x0000_i1055" style="width:0;height:1.5pt" o:hralign="right" o:hrstd="t" o:hr="t" fillcolor="#a0a0a0" stroked="f"/>
              </w:pict>
            </w:r>
          </w:p>
        </w:tc>
      </w:tr>
      <w:tr w:rsidR="00C3601D" w:rsidRPr="00D33C0B" w:rsidTr="003A06F0">
        <w:trPr>
          <w:trHeight w:val="34"/>
        </w:trPr>
        <w:tc>
          <w:tcPr>
            <w:tcW w:w="6945" w:type="dxa"/>
          </w:tcPr>
          <w:p w:rsidR="00C3601D" w:rsidRPr="00D33C0B" w:rsidRDefault="00C3601D" w:rsidP="003A06F0">
            <w:pPr>
              <w:rPr>
                <w:rFonts w:ascii="Candara" w:hAnsi="Candara"/>
                <w:sz w:val="16"/>
                <w:szCs w:val="16"/>
              </w:rPr>
            </w:pPr>
            <w:r>
              <w:rPr>
                <w:rFonts w:ascii="Candara" w:hAnsi="Candara"/>
                <w:i/>
                <w:sz w:val="16"/>
                <w:szCs w:val="16"/>
                <w:u w:val="single"/>
              </w:rPr>
              <w:t>Red</w:t>
            </w:r>
          </w:p>
        </w:tc>
        <w:tc>
          <w:tcPr>
            <w:tcW w:w="993" w:type="dxa"/>
          </w:tcPr>
          <w:p w:rsidR="00C3601D" w:rsidRPr="00D33C0B" w:rsidRDefault="00C3601D" w:rsidP="003A06F0">
            <w:pPr>
              <w:jc w:val="center"/>
              <w:rPr>
                <w:rFonts w:ascii="Candara" w:hAnsi="Candara"/>
                <w:i/>
                <w:sz w:val="16"/>
                <w:szCs w:val="16"/>
                <w:u w:val="single"/>
              </w:rPr>
            </w:pPr>
            <w:r>
              <w:rPr>
                <w:rFonts w:ascii="Candara" w:hAnsi="Candara"/>
                <w:i/>
                <w:sz w:val="16"/>
                <w:szCs w:val="16"/>
                <w:u w:val="single"/>
              </w:rPr>
              <w:t>Vintage</w:t>
            </w:r>
          </w:p>
        </w:tc>
        <w:tc>
          <w:tcPr>
            <w:tcW w:w="1134" w:type="dxa"/>
          </w:tcPr>
          <w:p w:rsidR="00C3601D" w:rsidRPr="00D33C0B" w:rsidRDefault="00C3601D" w:rsidP="003A06F0">
            <w:pPr>
              <w:jc w:val="center"/>
              <w:rPr>
                <w:rFonts w:ascii="Candara" w:hAnsi="Candara"/>
                <w:i/>
                <w:sz w:val="16"/>
                <w:szCs w:val="16"/>
                <w:u w:val="single"/>
              </w:rPr>
            </w:pPr>
            <w:r>
              <w:rPr>
                <w:rFonts w:ascii="Candara" w:hAnsi="Candara"/>
                <w:i/>
                <w:sz w:val="16"/>
                <w:szCs w:val="16"/>
                <w:u w:val="single"/>
              </w:rPr>
              <w:t>List Price</w:t>
            </w:r>
          </w:p>
        </w:tc>
        <w:tc>
          <w:tcPr>
            <w:tcW w:w="992" w:type="dxa"/>
          </w:tcPr>
          <w:p w:rsidR="00C3601D" w:rsidRPr="00D33C0B" w:rsidRDefault="00C3601D" w:rsidP="003A06F0">
            <w:pPr>
              <w:jc w:val="center"/>
              <w:rPr>
                <w:rFonts w:ascii="Candara" w:hAnsi="Candara"/>
                <w:i/>
                <w:sz w:val="16"/>
                <w:szCs w:val="16"/>
                <w:u w:val="single"/>
              </w:rPr>
            </w:pPr>
            <w:r>
              <w:rPr>
                <w:rFonts w:ascii="Candara" w:hAnsi="Candara"/>
                <w:i/>
                <w:sz w:val="16"/>
                <w:szCs w:val="16"/>
                <w:u w:val="single"/>
              </w:rPr>
              <w:t>Offer</w:t>
            </w:r>
          </w:p>
        </w:tc>
      </w:tr>
      <w:tr w:rsidR="00C3601D" w:rsidRPr="00D33C0B" w:rsidTr="003A06F0">
        <w:trPr>
          <w:trHeight w:val="34"/>
        </w:trPr>
        <w:tc>
          <w:tcPr>
            <w:tcW w:w="6945" w:type="dxa"/>
          </w:tcPr>
          <w:p w:rsidR="00C3601D" w:rsidRPr="00D33C0B" w:rsidRDefault="00C3601D" w:rsidP="003A06F0">
            <w:pPr>
              <w:rPr>
                <w:rFonts w:ascii="Candara" w:hAnsi="Candara"/>
                <w:sz w:val="20"/>
                <w:szCs w:val="20"/>
              </w:rPr>
            </w:pPr>
            <w:r>
              <w:rPr>
                <w:rFonts w:ascii="Candara" w:hAnsi="Candara"/>
                <w:sz w:val="20"/>
                <w:szCs w:val="20"/>
              </w:rPr>
              <w:t>Touraine Pinot Noir</w:t>
            </w:r>
          </w:p>
        </w:tc>
        <w:tc>
          <w:tcPr>
            <w:tcW w:w="993" w:type="dxa"/>
          </w:tcPr>
          <w:p w:rsidR="00C3601D" w:rsidRPr="00D33C0B" w:rsidRDefault="00763E66" w:rsidP="003A06F0">
            <w:pPr>
              <w:jc w:val="center"/>
              <w:rPr>
                <w:rFonts w:ascii="Candara" w:hAnsi="Candara"/>
                <w:sz w:val="20"/>
                <w:szCs w:val="20"/>
              </w:rPr>
            </w:pPr>
            <w:r>
              <w:rPr>
                <w:rFonts w:ascii="Candara" w:hAnsi="Candara"/>
                <w:sz w:val="20"/>
                <w:szCs w:val="20"/>
              </w:rPr>
              <w:t>2016</w:t>
            </w:r>
          </w:p>
        </w:tc>
        <w:tc>
          <w:tcPr>
            <w:tcW w:w="1134" w:type="dxa"/>
          </w:tcPr>
          <w:p w:rsidR="00C3601D" w:rsidRPr="00D33C0B" w:rsidRDefault="00692B25" w:rsidP="003A06F0">
            <w:pPr>
              <w:jc w:val="center"/>
              <w:rPr>
                <w:rFonts w:ascii="Candara" w:hAnsi="Candara"/>
                <w:sz w:val="20"/>
                <w:szCs w:val="20"/>
              </w:rPr>
            </w:pPr>
            <w:r>
              <w:rPr>
                <w:rFonts w:ascii="Candara" w:hAnsi="Candara"/>
                <w:sz w:val="20"/>
                <w:szCs w:val="20"/>
              </w:rPr>
              <w:t>£10.9</w:t>
            </w:r>
            <w:r w:rsidR="00763E66">
              <w:rPr>
                <w:rFonts w:ascii="Candara" w:hAnsi="Candara"/>
                <w:sz w:val="20"/>
                <w:szCs w:val="20"/>
              </w:rPr>
              <w:t>9</w:t>
            </w:r>
          </w:p>
        </w:tc>
        <w:tc>
          <w:tcPr>
            <w:tcW w:w="992" w:type="dxa"/>
          </w:tcPr>
          <w:p w:rsidR="00C3601D" w:rsidRPr="00D33C0B" w:rsidRDefault="00763E66" w:rsidP="003A06F0">
            <w:pPr>
              <w:jc w:val="center"/>
              <w:rPr>
                <w:rFonts w:ascii="Candara" w:hAnsi="Candara"/>
                <w:sz w:val="20"/>
                <w:szCs w:val="20"/>
              </w:rPr>
            </w:pPr>
            <w:r>
              <w:rPr>
                <w:rFonts w:ascii="Candara" w:hAnsi="Candara"/>
                <w:sz w:val="20"/>
                <w:szCs w:val="20"/>
              </w:rPr>
              <w:t>£8</w:t>
            </w:r>
            <w:r w:rsidR="00C3601D">
              <w:rPr>
                <w:rFonts w:ascii="Candara" w:hAnsi="Candara"/>
                <w:sz w:val="20"/>
                <w:szCs w:val="20"/>
              </w:rPr>
              <w:t>.99</w:t>
            </w:r>
          </w:p>
        </w:tc>
      </w:tr>
      <w:tr w:rsidR="00C3601D" w:rsidRPr="00D33C0B" w:rsidTr="003A06F0">
        <w:trPr>
          <w:trHeight w:val="34"/>
        </w:trPr>
        <w:tc>
          <w:tcPr>
            <w:tcW w:w="10064" w:type="dxa"/>
            <w:gridSpan w:val="4"/>
          </w:tcPr>
          <w:p w:rsidR="00C3601D" w:rsidRPr="00D33C0B" w:rsidRDefault="00D65D5D" w:rsidP="003A06F0">
            <w:r>
              <w:pict>
                <v:rect id="_x0000_i1056" style="width:0;height:1.5pt" o:hralign="right" o:hrstd="t" o:hr="t" fillcolor="#a0a0a0" stroked="f"/>
              </w:pict>
            </w:r>
          </w:p>
        </w:tc>
      </w:tr>
    </w:tbl>
    <w:p w:rsidR="00C3601D" w:rsidRDefault="00C3601D" w:rsidP="00C3601D">
      <w:pPr>
        <w:rPr>
          <w:rFonts w:ascii="Times New Roman" w:hAnsi="Times New Roman" w:cs="Times New Roman"/>
          <w:sz w:val="20"/>
          <w:szCs w:val="20"/>
        </w:rPr>
      </w:pPr>
    </w:p>
    <w:tbl>
      <w:tblPr>
        <w:tblStyle w:val="TableGrid9"/>
        <w:tblW w:w="992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0"/>
        <w:gridCol w:w="269"/>
        <w:gridCol w:w="709"/>
        <w:gridCol w:w="992"/>
        <w:gridCol w:w="992"/>
      </w:tblGrid>
      <w:tr w:rsidR="00C3601D" w:rsidRPr="00920E55" w:rsidTr="003A06F0">
        <w:tc>
          <w:tcPr>
            <w:tcW w:w="7229" w:type="dxa"/>
            <w:gridSpan w:val="2"/>
          </w:tcPr>
          <w:p w:rsidR="00C3601D" w:rsidRPr="00C77456" w:rsidRDefault="001A7589" w:rsidP="003A06F0">
            <w:pPr>
              <w:jc w:val="both"/>
              <w:rPr>
                <w:rFonts w:ascii="Candara" w:hAnsi="Candara" w:cs="Times New Roman"/>
                <w:b/>
              </w:rPr>
            </w:pPr>
            <w:r w:rsidRPr="00C77456">
              <w:rPr>
                <w:rFonts w:ascii="Candara" w:hAnsi="Candara" w:cs="Times New Roman"/>
                <w:b/>
              </w:rPr>
              <w:t>C A S A  S I L V A</w:t>
            </w:r>
            <w:r w:rsidR="00C3601D" w:rsidRPr="00C77456">
              <w:rPr>
                <w:rFonts w:ascii="Candara" w:hAnsi="Candara" w:cs="Times New Roman"/>
                <w:b/>
              </w:rPr>
              <w:t xml:space="preserve"> – Colchagua - Chile</w:t>
            </w:r>
          </w:p>
          <w:p w:rsidR="00C3601D" w:rsidRPr="001A7589" w:rsidRDefault="00C3601D" w:rsidP="003A06F0">
            <w:pPr>
              <w:jc w:val="both"/>
              <w:rPr>
                <w:rFonts w:ascii="Candara" w:hAnsi="Candara" w:cs="Times New Roman"/>
                <w:sz w:val="20"/>
                <w:szCs w:val="20"/>
              </w:rPr>
            </w:pPr>
            <w:r w:rsidRPr="001A7589">
              <w:rPr>
                <w:rFonts w:ascii="Candara" w:hAnsi="Candara" w:cs="Times New Roman"/>
                <w:sz w:val="20"/>
                <w:szCs w:val="20"/>
              </w:rPr>
              <w:t>In 1997, Mario Pablo Silva made a proposal to his father: he wanted to transform his bulk business into a prestige bottling company for export, bearing the family's own brand.  Mario Silva accepted his son's challenge and Casa Silva was created.  In a short space of time, Viña Casa Silva has become one of the most significant and awarded producers of premium Chilean wine.  They have a pioneering spirit and own enviable vineyard sites which they match up to individual grape varieties</w:t>
            </w:r>
            <w:r w:rsidR="001A7589" w:rsidRPr="001A7589">
              <w:rPr>
                <w:rFonts w:ascii="Candara" w:hAnsi="Candara" w:cs="Times New Roman"/>
                <w:sz w:val="20"/>
                <w:szCs w:val="20"/>
              </w:rPr>
              <w:t xml:space="preserve">. The Merlot is typically Chilean with soft juicy fruit and a velvety finish. </w:t>
            </w:r>
          </w:p>
          <w:p w:rsidR="00C3601D" w:rsidRPr="00FC6639" w:rsidRDefault="00C3601D" w:rsidP="003A06F0">
            <w:pPr>
              <w:jc w:val="both"/>
              <w:rPr>
                <w:rFonts w:ascii="Candara" w:hAnsi="Candara" w:cs="Times New Roman"/>
                <w:i/>
                <w:sz w:val="20"/>
                <w:szCs w:val="20"/>
              </w:rPr>
            </w:pPr>
          </w:p>
        </w:tc>
        <w:tc>
          <w:tcPr>
            <w:tcW w:w="2693" w:type="dxa"/>
            <w:gridSpan w:val="3"/>
            <w:vAlign w:val="center"/>
          </w:tcPr>
          <w:p w:rsidR="00C3601D" w:rsidRPr="00920E55" w:rsidRDefault="00C3601D" w:rsidP="003A06F0">
            <w:pPr>
              <w:jc w:val="right"/>
              <w:rPr>
                <w:rFonts w:ascii="Times New Roman" w:hAnsi="Times New Roman" w:cs="Times New Roman"/>
                <w:b/>
                <w:sz w:val="20"/>
                <w:szCs w:val="20"/>
              </w:rPr>
            </w:pPr>
            <w:r w:rsidRPr="00920E55">
              <w:rPr>
                <w:rFonts w:ascii="Times New Roman" w:hAnsi="Times New Roman" w:cs="Times New Roman"/>
                <w:b/>
                <w:noProof/>
                <w:sz w:val="20"/>
                <w:szCs w:val="20"/>
                <w:lang w:eastAsia="en-GB"/>
              </w:rPr>
              <w:drawing>
                <wp:inline distT="0" distB="0" distL="0" distR="0" wp14:anchorId="655B8E31" wp14:editId="046AE4CA">
                  <wp:extent cx="628015" cy="1083419"/>
                  <wp:effectExtent l="0" t="0" r="635" b="2540"/>
                  <wp:docPr id="246" name="Picture 246" descr="C:\Users\Will\Desktop\Deburgh &amp; Co\Deburgh Trade List\Wine Labels\Casa Silva Viogn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Will\Desktop\Deburgh &amp; Co\Deburgh Trade List\Wine Labels\Casa Silva Viognier.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34395" cy="1094425"/>
                          </a:xfrm>
                          <a:prstGeom prst="rect">
                            <a:avLst/>
                          </a:prstGeom>
                          <a:noFill/>
                          <a:ln>
                            <a:noFill/>
                          </a:ln>
                        </pic:spPr>
                      </pic:pic>
                    </a:graphicData>
                  </a:graphic>
                </wp:inline>
              </w:drawing>
            </w:r>
          </w:p>
        </w:tc>
      </w:tr>
      <w:tr w:rsidR="00C3601D" w:rsidRPr="00920E55" w:rsidTr="003A06F0">
        <w:trPr>
          <w:trHeight w:val="34"/>
        </w:trPr>
        <w:tc>
          <w:tcPr>
            <w:tcW w:w="9922" w:type="dxa"/>
            <w:gridSpan w:val="5"/>
          </w:tcPr>
          <w:p w:rsidR="00C3601D" w:rsidRPr="00920E55" w:rsidRDefault="00D65D5D" w:rsidP="003A06F0">
            <w:pPr>
              <w:jc w:val="center"/>
              <w:rPr>
                <w:rFonts w:ascii="Candara" w:hAnsi="Candara" w:cs="Times New Roman"/>
                <w:i/>
                <w:sz w:val="16"/>
                <w:szCs w:val="16"/>
                <w:u w:val="single"/>
              </w:rPr>
            </w:pPr>
            <w:r>
              <w:rPr>
                <w:rFonts w:ascii="Times New Roman" w:hAnsi="Times New Roman" w:cs="Times New Roman"/>
                <w:sz w:val="20"/>
                <w:szCs w:val="20"/>
              </w:rPr>
              <w:pict>
                <v:rect id="_x0000_i1057" style="width:0;height:1.5pt" o:hralign="right" o:hrstd="t" o:hr="t" fillcolor="#a0a0a0" stroked="f"/>
              </w:pict>
            </w:r>
          </w:p>
        </w:tc>
      </w:tr>
      <w:tr w:rsidR="00C3601D" w:rsidRPr="00920E55" w:rsidTr="003A06F0">
        <w:trPr>
          <w:trHeight w:val="34"/>
        </w:trPr>
        <w:tc>
          <w:tcPr>
            <w:tcW w:w="6960" w:type="dxa"/>
          </w:tcPr>
          <w:p w:rsidR="00C3601D" w:rsidRPr="00920E55" w:rsidRDefault="00C3601D" w:rsidP="003A06F0">
            <w:pPr>
              <w:rPr>
                <w:rFonts w:ascii="Candara" w:hAnsi="Candara" w:cs="Times New Roman"/>
                <w:sz w:val="20"/>
                <w:szCs w:val="20"/>
              </w:rPr>
            </w:pPr>
            <w:r>
              <w:rPr>
                <w:rFonts w:ascii="Candara" w:hAnsi="Candara" w:cs="Times New Roman"/>
                <w:i/>
                <w:sz w:val="16"/>
                <w:szCs w:val="16"/>
                <w:u w:val="single"/>
              </w:rPr>
              <w:t>Merlot</w:t>
            </w:r>
          </w:p>
        </w:tc>
        <w:tc>
          <w:tcPr>
            <w:tcW w:w="978" w:type="dxa"/>
            <w:gridSpan w:val="2"/>
          </w:tcPr>
          <w:p w:rsidR="00C3601D" w:rsidRPr="00920E55" w:rsidRDefault="00C3601D" w:rsidP="003A06F0">
            <w:pPr>
              <w:jc w:val="center"/>
              <w:rPr>
                <w:rFonts w:ascii="Candara" w:hAnsi="Candara" w:cs="Times New Roman"/>
                <w:i/>
                <w:sz w:val="16"/>
                <w:szCs w:val="16"/>
                <w:u w:val="single"/>
              </w:rPr>
            </w:pPr>
            <w:r>
              <w:rPr>
                <w:rFonts w:ascii="Candara" w:hAnsi="Candara" w:cs="Times New Roman"/>
                <w:i/>
                <w:sz w:val="16"/>
                <w:szCs w:val="16"/>
                <w:u w:val="single"/>
              </w:rPr>
              <w:t>Vintage</w:t>
            </w:r>
          </w:p>
        </w:tc>
        <w:tc>
          <w:tcPr>
            <w:tcW w:w="992" w:type="dxa"/>
          </w:tcPr>
          <w:p w:rsidR="00C3601D" w:rsidRPr="00920E55" w:rsidRDefault="00C3601D" w:rsidP="003A06F0">
            <w:pPr>
              <w:jc w:val="center"/>
              <w:rPr>
                <w:rFonts w:ascii="Candara" w:hAnsi="Candara" w:cs="Times New Roman"/>
                <w:i/>
                <w:sz w:val="16"/>
                <w:szCs w:val="16"/>
                <w:u w:val="single"/>
              </w:rPr>
            </w:pPr>
            <w:r>
              <w:rPr>
                <w:rFonts w:ascii="Candara" w:hAnsi="Candara" w:cs="Times New Roman"/>
                <w:i/>
                <w:sz w:val="16"/>
                <w:szCs w:val="16"/>
                <w:u w:val="single"/>
              </w:rPr>
              <w:t>List Price</w:t>
            </w:r>
          </w:p>
        </w:tc>
        <w:tc>
          <w:tcPr>
            <w:tcW w:w="992" w:type="dxa"/>
          </w:tcPr>
          <w:p w:rsidR="00C3601D" w:rsidRPr="00920E55" w:rsidRDefault="00C3601D" w:rsidP="003A06F0">
            <w:pPr>
              <w:jc w:val="center"/>
              <w:rPr>
                <w:rFonts w:ascii="Candara" w:hAnsi="Candara" w:cs="Times New Roman"/>
                <w:i/>
                <w:sz w:val="16"/>
                <w:szCs w:val="16"/>
                <w:u w:val="single"/>
              </w:rPr>
            </w:pPr>
            <w:r>
              <w:rPr>
                <w:rFonts w:ascii="Candara" w:hAnsi="Candara" w:cs="Times New Roman"/>
                <w:i/>
                <w:sz w:val="16"/>
                <w:szCs w:val="16"/>
                <w:u w:val="single"/>
              </w:rPr>
              <w:t>Offer</w:t>
            </w:r>
          </w:p>
        </w:tc>
      </w:tr>
      <w:tr w:rsidR="00C3601D" w:rsidRPr="00920E55" w:rsidTr="003A06F0">
        <w:trPr>
          <w:trHeight w:val="34"/>
        </w:trPr>
        <w:tc>
          <w:tcPr>
            <w:tcW w:w="6960" w:type="dxa"/>
          </w:tcPr>
          <w:p w:rsidR="00C3601D" w:rsidRPr="00920E55" w:rsidRDefault="00C3601D" w:rsidP="003A06F0">
            <w:pPr>
              <w:rPr>
                <w:rFonts w:ascii="Candara" w:hAnsi="Candara" w:cs="Times New Roman"/>
                <w:sz w:val="20"/>
                <w:szCs w:val="20"/>
              </w:rPr>
            </w:pPr>
            <w:r>
              <w:rPr>
                <w:rFonts w:ascii="Candara" w:hAnsi="Candara" w:cs="Times New Roman"/>
                <w:sz w:val="20"/>
                <w:szCs w:val="20"/>
              </w:rPr>
              <w:t>Merlot</w:t>
            </w:r>
            <w:r w:rsidR="001A7589">
              <w:rPr>
                <w:rFonts w:ascii="Candara" w:hAnsi="Candara" w:cs="Times New Roman"/>
                <w:sz w:val="20"/>
                <w:szCs w:val="20"/>
              </w:rPr>
              <w:t xml:space="preserve"> Reserva</w:t>
            </w:r>
            <w:r w:rsidRPr="00920E55">
              <w:rPr>
                <w:rFonts w:ascii="Candara" w:hAnsi="Candara" w:cs="Times New Roman"/>
                <w:sz w:val="20"/>
                <w:szCs w:val="20"/>
              </w:rPr>
              <w:t xml:space="preserve"> Coleccion</w:t>
            </w:r>
          </w:p>
        </w:tc>
        <w:tc>
          <w:tcPr>
            <w:tcW w:w="978" w:type="dxa"/>
            <w:gridSpan w:val="2"/>
          </w:tcPr>
          <w:p w:rsidR="00C3601D" w:rsidRPr="003667EA" w:rsidRDefault="00C3601D" w:rsidP="003A06F0">
            <w:pPr>
              <w:jc w:val="center"/>
              <w:rPr>
                <w:rFonts w:ascii="Candara" w:hAnsi="Candara" w:cs="Times New Roman"/>
                <w:sz w:val="20"/>
                <w:szCs w:val="20"/>
              </w:rPr>
            </w:pPr>
            <w:r w:rsidRPr="003667EA">
              <w:rPr>
                <w:rFonts w:ascii="Candara" w:hAnsi="Candara" w:cs="Times New Roman"/>
                <w:sz w:val="20"/>
                <w:szCs w:val="20"/>
              </w:rPr>
              <w:t>2015</w:t>
            </w:r>
          </w:p>
        </w:tc>
        <w:tc>
          <w:tcPr>
            <w:tcW w:w="992" w:type="dxa"/>
          </w:tcPr>
          <w:p w:rsidR="00C3601D" w:rsidRPr="00920E55" w:rsidRDefault="00763E66" w:rsidP="003A06F0">
            <w:pPr>
              <w:jc w:val="center"/>
              <w:rPr>
                <w:rFonts w:ascii="Candara" w:hAnsi="Candara" w:cs="Times New Roman"/>
                <w:sz w:val="20"/>
                <w:szCs w:val="20"/>
              </w:rPr>
            </w:pPr>
            <w:r>
              <w:rPr>
                <w:rFonts w:ascii="Candara" w:hAnsi="Candara" w:cs="Times New Roman"/>
                <w:sz w:val="20"/>
                <w:szCs w:val="20"/>
              </w:rPr>
              <w:t>£10.79</w:t>
            </w:r>
          </w:p>
        </w:tc>
        <w:tc>
          <w:tcPr>
            <w:tcW w:w="992" w:type="dxa"/>
          </w:tcPr>
          <w:p w:rsidR="00C3601D" w:rsidRPr="00920E55" w:rsidRDefault="00763E66" w:rsidP="003A06F0">
            <w:pPr>
              <w:jc w:val="center"/>
              <w:rPr>
                <w:rFonts w:ascii="Candara" w:hAnsi="Candara" w:cs="Times New Roman"/>
                <w:sz w:val="20"/>
                <w:szCs w:val="20"/>
              </w:rPr>
            </w:pPr>
            <w:r>
              <w:rPr>
                <w:rFonts w:ascii="Candara" w:hAnsi="Candara" w:cs="Times New Roman"/>
                <w:sz w:val="20"/>
                <w:szCs w:val="20"/>
              </w:rPr>
              <w:t>£9.49</w:t>
            </w:r>
          </w:p>
        </w:tc>
      </w:tr>
      <w:tr w:rsidR="00C3601D" w:rsidRPr="00920E55" w:rsidTr="003A06F0">
        <w:trPr>
          <w:trHeight w:val="34"/>
        </w:trPr>
        <w:tc>
          <w:tcPr>
            <w:tcW w:w="9922" w:type="dxa"/>
            <w:gridSpan w:val="5"/>
          </w:tcPr>
          <w:p w:rsidR="00C3601D" w:rsidRPr="00920E55" w:rsidRDefault="00D65D5D" w:rsidP="003A06F0">
            <w:pPr>
              <w:rPr>
                <w:rFonts w:ascii="Candara" w:hAnsi="Candara" w:cs="Times New Roman"/>
                <w:sz w:val="20"/>
                <w:szCs w:val="20"/>
              </w:rPr>
            </w:pPr>
            <w:r>
              <w:rPr>
                <w:rFonts w:ascii="Times New Roman" w:hAnsi="Times New Roman" w:cs="Times New Roman"/>
                <w:sz w:val="20"/>
                <w:szCs w:val="20"/>
              </w:rPr>
              <w:pict>
                <v:rect id="_x0000_i1058" style="width:0;height:1.5pt" o:hralign="right" o:hrstd="t" o:hr="t" fillcolor="#a0a0a0" stroked="f"/>
              </w:pict>
            </w:r>
          </w:p>
        </w:tc>
      </w:tr>
    </w:tbl>
    <w:p w:rsidR="002E7180" w:rsidRDefault="002E7180" w:rsidP="003C2B85">
      <w:pPr>
        <w:rPr>
          <w:rFonts w:ascii="Times New Roman" w:hAnsi="Times New Roman" w:cs="Times New Roman"/>
          <w:sz w:val="20"/>
          <w:szCs w:val="20"/>
        </w:rPr>
      </w:pPr>
    </w:p>
    <w:tbl>
      <w:tblPr>
        <w:tblStyle w:val="TableGrid"/>
        <w:tblW w:w="992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6"/>
        <w:gridCol w:w="822"/>
        <w:gridCol w:w="992"/>
        <w:gridCol w:w="992"/>
      </w:tblGrid>
      <w:tr w:rsidR="001A7589" w:rsidRPr="00E852BB" w:rsidTr="003A06F0">
        <w:tc>
          <w:tcPr>
            <w:tcW w:w="7116" w:type="dxa"/>
          </w:tcPr>
          <w:p w:rsidR="001A7589" w:rsidRPr="00C77456" w:rsidRDefault="001A7589" w:rsidP="003A06F0">
            <w:pPr>
              <w:jc w:val="both"/>
              <w:rPr>
                <w:rFonts w:ascii="Candara" w:hAnsi="Candara" w:cs="Times New Roman"/>
                <w:b/>
              </w:rPr>
            </w:pPr>
            <w:r w:rsidRPr="00C77456">
              <w:rPr>
                <w:rFonts w:ascii="Candara" w:hAnsi="Candara" w:cs="Times New Roman"/>
                <w:b/>
              </w:rPr>
              <w:t xml:space="preserve">C E L L A R  C A L  P L A </w:t>
            </w:r>
            <w:r w:rsidR="00822D2E" w:rsidRPr="00C77456">
              <w:rPr>
                <w:rFonts w:ascii="Candara" w:hAnsi="Candara" w:cs="Times New Roman"/>
                <w:b/>
              </w:rPr>
              <w:t>–</w:t>
            </w:r>
            <w:r w:rsidRPr="00C77456">
              <w:rPr>
                <w:rFonts w:ascii="Candara" w:hAnsi="Candara" w:cs="Times New Roman"/>
                <w:b/>
              </w:rPr>
              <w:t xml:space="preserve"> Priorat</w:t>
            </w:r>
            <w:r w:rsidR="00D76991" w:rsidRPr="00C77456">
              <w:rPr>
                <w:rFonts w:ascii="Candara" w:hAnsi="Candara" w:cs="Times New Roman"/>
                <w:b/>
              </w:rPr>
              <w:t xml:space="preserve"> </w:t>
            </w:r>
            <w:r w:rsidR="00822D2E" w:rsidRPr="00C77456">
              <w:rPr>
                <w:rFonts w:ascii="Candara" w:hAnsi="Candara" w:cs="Times New Roman"/>
                <w:b/>
              </w:rPr>
              <w:t xml:space="preserve"> NEW!</w:t>
            </w:r>
          </w:p>
          <w:p w:rsidR="001A7589" w:rsidRPr="00C77456" w:rsidRDefault="001A7589" w:rsidP="003A06F0">
            <w:pPr>
              <w:jc w:val="both"/>
              <w:rPr>
                <w:rFonts w:ascii="Candara" w:hAnsi="Candara" w:cs="Times New Roman"/>
                <w:sz w:val="20"/>
                <w:szCs w:val="20"/>
              </w:rPr>
            </w:pPr>
            <w:r w:rsidRPr="00C77456">
              <w:rPr>
                <w:rFonts w:ascii="Candara" w:hAnsi="Candara" w:cs="Times New Roman"/>
                <w:sz w:val="20"/>
                <w:szCs w:val="20"/>
              </w:rPr>
              <w:t>Cellar Cal Pla is situated in the village of Porrera in the heart of Priorat.  The vineyards are high up with an altitude ranging between 300m–500m above sea level.  The Cal Pla is a blend of Grenache, Carignan and Cabernet Sauvignon.  It is aged for 13 months in 1-3 year old oak (majority French, some American), which results in a generous, heady, almost opulent wine that is packed with ripe dark berry fruit.  The tannins are soft and the wine immensely drinkable.</w:t>
            </w:r>
          </w:p>
        </w:tc>
        <w:tc>
          <w:tcPr>
            <w:tcW w:w="2806" w:type="dxa"/>
            <w:gridSpan w:val="3"/>
            <w:vAlign w:val="center"/>
          </w:tcPr>
          <w:p w:rsidR="001A7589" w:rsidRDefault="001A7589" w:rsidP="003A06F0">
            <w:pPr>
              <w:jc w:val="right"/>
              <w:rPr>
                <w:rFonts w:ascii="Times New Roman" w:hAnsi="Times New Roman" w:cs="Times New Roman"/>
                <w:b/>
                <w:noProof/>
                <w:sz w:val="20"/>
                <w:szCs w:val="20"/>
                <w:lang w:eastAsia="en-GB"/>
              </w:rPr>
            </w:pPr>
          </w:p>
          <w:p w:rsidR="001A7589" w:rsidRDefault="001A7589" w:rsidP="003A06F0">
            <w:pPr>
              <w:jc w:val="right"/>
              <w:rPr>
                <w:rFonts w:ascii="Times New Roman" w:hAnsi="Times New Roman" w:cs="Times New Roman"/>
                <w:b/>
                <w:noProof/>
                <w:sz w:val="20"/>
                <w:szCs w:val="20"/>
                <w:lang w:eastAsia="en-GB"/>
              </w:rPr>
            </w:pPr>
          </w:p>
          <w:p w:rsidR="001A7589" w:rsidRPr="00E852BB" w:rsidRDefault="001A7589" w:rsidP="003A06F0">
            <w:pPr>
              <w:jc w:val="right"/>
              <w:rPr>
                <w:rFonts w:ascii="Times New Roman" w:hAnsi="Times New Roman" w:cs="Times New Roman"/>
                <w:b/>
                <w:sz w:val="20"/>
                <w:szCs w:val="20"/>
              </w:rPr>
            </w:pPr>
            <w:r>
              <w:rPr>
                <w:rFonts w:ascii="Times New Roman" w:hAnsi="Times New Roman" w:cs="Times New Roman"/>
                <w:b/>
                <w:noProof/>
                <w:sz w:val="20"/>
                <w:szCs w:val="20"/>
                <w:lang w:eastAsia="en-GB"/>
              </w:rPr>
              <w:drawing>
                <wp:inline distT="0" distB="0" distL="0" distR="0" wp14:anchorId="2893D650" wp14:editId="4A9172F5">
                  <wp:extent cx="622587" cy="1057275"/>
                  <wp:effectExtent l="0" t="0" r="635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Cal Pla Tin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9330" cy="1068726"/>
                          </a:xfrm>
                          <a:prstGeom prst="rect">
                            <a:avLst/>
                          </a:prstGeom>
                        </pic:spPr>
                      </pic:pic>
                    </a:graphicData>
                  </a:graphic>
                </wp:inline>
              </w:drawing>
            </w:r>
          </w:p>
        </w:tc>
      </w:tr>
      <w:tr w:rsidR="001A7589" w:rsidRPr="00E852BB" w:rsidTr="003A06F0">
        <w:trPr>
          <w:trHeight w:val="34"/>
        </w:trPr>
        <w:tc>
          <w:tcPr>
            <w:tcW w:w="9922" w:type="dxa"/>
            <w:gridSpan w:val="4"/>
          </w:tcPr>
          <w:p w:rsidR="001A7589" w:rsidRPr="00E852BB" w:rsidRDefault="00D65D5D" w:rsidP="003A06F0">
            <w:pPr>
              <w:jc w:val="center"/>
              <w:rPr>
                <w:rFonts w:ascii="Candara" w:hAnsi="Candara" w:cs="Times New Roman"/>
                <w:i/>
                <w:sz w:val="16"/>
                <w:szCs w:val="16"/>
                <w:u w:val="single"/>
              </w:rPr>
            </w:pPr>
            <w:r>
              <w:rPr>
                <w:rFonts w:ascii="Times New Roman" w:hAnsi="Times New Roman" w:cs="Times New Roman"/>
                <w:sz w:val="20"/>
                <w:szCs w:val="20"/>
              </w:rPr>
              <w:pict>
                <v:rect id="_x0000_i1059" style="width:0;height:1.5pt" o:hralign="right" o:hrstd="t" o:hr="t" fillcolor="#a0a0a0" stroked="f"/>
              </w:pict>
            </w:r>
          </w:p>
        </w:tc>
      </w:tr>
      <w:tr w:rsidR="001A7589" w:rsidRPr="00E852BB" w:rsidTr="003A06F0">
        <w:trPr>
          <w:trHeight w:val="34"/>
        </w:trPr>
        <w:tc>
          <w:tcPr>
            <w:tcW w:w="7116" w:type="dxa"/>
          </w:tcPr>
          <w:p w:rsidR="001A7589" w:rsidRPr="002E7180" w:rsidRDefault="001A7589" w:rsidP="003A06F0">
            <w:pPr>
              <w:rPr>
                <w:rFonts w:ascii="Candara" w:hAnsi="Candara" w:cs="Times New Roman"/>
                <w:sz w:val="20"/>
                <w:szCs w:val="20"/>
              </w:rPr>
            </w:pPr>
            <w:r w:rsidRPr="00E852BB">
              <w:rPr>
                <w:rFonts w:ascii="Candara" w:hAnsi="Candara" w:cs="Times New Roman"/>
                <w:i/>
                <w:sz w:val="16"/>
                <w:szCs w:val="16"/>
                <w:u w:val="single"/>
              </w:rPr>
              <w:t>Red</w:t>
            </w:r>
            <w:r>
              <w:rPr>
                <w:rFonts w:ascii="Candara" w:hAnsi="Candara" w:cs="Times New Roman"/>
                <w:sz w:val="16"/>
                <w:szCs w:val="16"/>
              </w:rPr>
              <w:t xml:space="preserve">                                                                                                                                                                          </w:t>
            </w:r>
            <w:r w:rsidRPr="00A72DA4">
              <w:rPr>
                <w:rFonts w:ascii="Candara" w:hAnsi="Candara"/>
                <w:b/>
                <w:noProof/>
                <w:sz w:val="20"/>
                <w:szCs w:val="20"/>
                <w:lang w:eastAsia="en-GB"/>
              </w:rPr>
              <w:drawing>
                <wp:inline distT="0" distB="0" distL="0" distR="0" wp14:anchorId="39CFE904" wp14:editId="782B106C">
                  <wp:extent cx="377190" cy="314325"/>
                  <wp:effectExtent l="0" t="0" r="3810" b="9525"/>
                  <wp:docPr id="248" name="Picture 248" descr="Image result for organic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Image result for organic symb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9625" cy="316354"/>
                          </a:xfrm>
                          <a:prstGeom prst="rect">
                            <a:avLst/>
                          </a:prstGeom>
                          <a:noFill/>
                          <a:ln>
                            <a:noFill/>
                          </a:ln>
                        </pic:spPr>
                      </pic:pic>
                    </a:graphicData>
                  </a:graphic>
                </wp:inline>
              </w:drawing>
            </w:r>
            <w:r>
              <w:rPr>
                <w:rFonts w:ascii="Candara" w:hAnsi="Candara" w:cs="Times New Roman"/>
                <w:sz w:val="16"/>
                <w:szCs w:val="16"/>
              </w:rPr>
              <w:t xml:space="preserve"> </w:t>
            </w:r>
          </w:p>
        </w:tc>
        <w:tc>
          <w:tcPr>
            <w:tcW w:w="822" w:type="dxa"/>
            <w:vAlign w:val="bottom"/>
          </w:tcPr>
          <w:p w:rsidR="001A7589" w:rsidRPr="00364A31" w:rsidRDefault="001A7589" w:rsidP="003A06F0">
            <w:pPr>
              <w:jc w:val="center"/>
              <w:rPr>
                <w:rFonts w:ascii="Candara" w:hAnsi="Candara"/>
                <w:sz w:val="16"/>
                <w:szCs w:val="16"/>
                <w:u w:val="single"/>
              </w:rPr>
            </w:pPr>
            <w:r w:rsidRPr="00364A31">
              <w:rPr>
                <w:rFonts w:ascii="Candara" w:hAnsi="Candara"/>
                <w:sz w:val="16"/>
                <w:szCs w:val="16"/>
                <w:u w:val="single"/>
              </w:rPr>
              <w:t>Vintage</w:t>
            </w:r>
          </w:p>
        </w:tc>
        <w:tc>
          <w:tcPr>
            <w:tcW w:w="992" w:type="dxa"/>
            <w:vAlign w:val="bottom"/>
          </w:tcPr>
          <w:p w:rsidR="001A7589" w:rsidRPr="00760C22" w:rsidRDefault="001A7589" w:rsidP="003A06F0">
            <w:pPr>
              <w:jc w:val="center"/>
              <w:rPr>
                <w:rFonts w:ascii="Candara" w:hAnsi="Candara" w:cs="Times New Roman"/>
                <w:i/>
                <w:sz w:val="16"/>
                <w:szCs w:val="16"/>
                <w:u w:val="single"/>
              </w:rPr>
            </w:pPr>
            <w:r w:rsidRPr="00760C22">
              <w:rPr>
                <w:rFonts w:ascii="Candara" w:hAnsi="Candara" w:cs="Times New Roman"/>
                <w:i/>
                <w:sz w:val="16"/>
                <w:szCs w:val="16"/>
                <w:u w:val="single"/>
              </w:rPr>
              <w:t>List Price</w:t>
            </w:r>
          </w:p>
        </w:tc>
        <w:tc>
          <w:tcPr>
            <w:tcW w:w="992" w:type="dxa"/>
            <w:vAlign w:val="bottom"/>
          </w:tcPr>
          <w:p w:rsidR="001A7589" w:rsidRPr="00E852BB" w:rsidRDefault="001A7589" w:rsidP="003A06F0">
            <w:pPr>
              <w:jc w:val="center"/>
              <w:rPr>
                <w:rFonts w:ascii="Candara" w:hAnsi="Candara" w:cs="Times New Roman"/>
                <w:sz w:val="20"/>
                <w:szCs w:val="20"/>
              </w:rPr>
            </w:pPr>
            <w:r>
              <w:rPr>
                <w:rFonts w:ascii="Candara" w:hAnsi="Candara" w:cs="Times New Roman"/>
                <w:i/>
                <w:sz w:val="16"/>
                <w:szCs w:val="16"/>
                <w:u w:val="single"/>
              </w:rPr>
              <w:t>Offer</w:t>
            </w:r>
          </w:p>
        </w:tc>
      </w:tr>
      <w:tr w:rsidR="001A7589" w:rsidRPr="00E852BB" w:rsidTr="003A06F0">
        <w:trPr>
          <w:trHeight w:val="34"/>
        </w:trPr>
        <w:tc>
          <w:tcPr>
            <w:tcW w:w="7116" w:type="dxa"/>
          </w:tcPr>
          <w:p w:rsidR="001A7589" w:rsidRPr="00E852BB" w:rsidRDefault="001A7589" w:rsidP="003A06F0">
            <w:pPr>
              <w:rPr>
                <w:rFonts w:ascii="Candara" w:hAnsi="Candara" w:cs="Times New Roman"/>
                <w:sz w:val="20"/>
                <w:szCs w:val="20"/>
              </w:rPr>
            </w:pPr>
            <w:r>
              <w:rPr>
                <w:rFonts w:ascii="Candara" w:hAnsi="Candara" w:cs="Times New Roman"/>
                <w:sz w:val="20"/>
                <w:szCs w:val="20"/>
              </w:rPr>
              <w:t>Cal Pla</w:t>
            </w:r>
            <w:r w:rsidR="00D76991">
              <w:rPr>
                <w:rFonts w:ascii="Candara" w:hAnsi="Candara" w:cs="Times New Roman"/>
                <w:sz w:val="20"/>
                <w:szCs w:val="20"/>
              </w:rPr>
              <w:t xml:space="preserve"> Crianza</w:t>
            </w:r>
            <w:r>
              <w:rPr>
                <w:rFonts w:ascii="Candara" w:hAnsi="Candara" w:cs="Times New Roman"/>
                <w:sz w:val="20"/>
                <w:szCs w:val="20"/>
              </w:rPr>
              <w:t xml:space="preserve"> Tinto</w:t>
            </w:r>
          </w:p>
        </w:tc>
        <w:tc>
          <w:tcPr>
            <w:tcW w:w="822" w:type="dxa"/>
            <w:vAlign w:val="bottom"/>
          </w:tcPr>
          <w:p w:rsidR="001A7589" w:rsidRDefault="00D76991" w:rsidP="003A06F0">
            <w:pPr>
              <w:jc w:val="center"/>
            </w:pPr>
            <w:r>
              <w:rPr>
                <w:rFonts w:ascii="Candara" w:hAnsi="Candara"/>
                <w:sz w:val="20"/>
                <w:szCs w:val="20"/>
              </w:rPr>
              <w:t>2015</w:t>
            </w:r>
          </w:p>
        </w:tc>
        <w:tc>
          <w:tcPr>
            <w:tcW w:w="992" w:type="dxa"/>
          </w:tcPr>
          <w:p w:rsidR="001A7589" w:rsidRPr="00E852BB" w:rsidRDefault="001A7589" w:rsidP="003A06F0">
            <w:pPr>
              <w:jc w:val="center"/>
              <w:rPr>
                <w:rFonts w:ascii="Candara" w:hAnsi="Candara" w:cs="Times New Roman"/>
                <w:sz w:val="20"/>
                <w:szCs w:val="20"/>
              </w:rPr>
            </w:pPr>
            <w:r>
              <w:rPr>
                <w:rFonts w:ascii="Candara" w:hAnsi="Candara" w:cs="Times New Roman"/>
                <w:sz w:val="20"/>
                <w:szCs w:val="20"/>
              </w:rPr>
              <w:t>£13.75</w:t>
            </w:r>
          </w:p>
        </w:tc>
        <w:tc>
          <w:tcPr>
            <w:tcW w:w="992" w:type="dxa"/>
          </w:tcPr>
          <w:p w:rsidR="001A7589" w:rsidRPr="00E852BB" w:rsidRDefault="00D76991" w:rsidP="003A06F0">
            <w:pPr>
              <w:jc w:val="center"/>
              <w:rPr>
                <w:rFonts w:ascii="Candara" w:hAnsi="Candara" w:cs="Times New Roman"/>
                <w:sz w:val="20"/>
                <w:szCs w:val="20"/>
              </w:rPr>
            </w:pPr>
            <w:r>
              <w:rPr>
                <w:rFonts w:ascii="Candara" w:hAnsi="Candara" w:cs="Times New Roman"/>
                <w:sz w:val="20"/>
                <w:szCs w:val="20"/>
              </w:rPr>
              <w:t>£11.99</w:t>
            </w:r>
          </w:p>
        </w:tc>
      </w:tr>
      <w:tr w:rsidR="001A7589" w:rsidRPr="00E852BB" w:rsidTr="003A06F0">
        <w:trPr>
          <w:trHeight w:val="34"/>
        </w:trPr>
        <w:tc>
          <w:tcPr>
            <w:tcW w:w="9922" w:type="dxa"/>
            <w:gridSpan w:val="4"/>
          </w:tcPr>
          <w:p w:rsidR="001A7589" w:rsidRPr="00E852BB" w:rsidRDefault="00D65D5D" w:rsidP="003A06F0">
            <w:pPr>
              <w:jc w:val="center"/>
              <w:rPr>
                <w:rFonts w:ascii="Candara" w:hAnsi="Candara" w:cs="Times New Roman"/>
                <w:sz w:val="20"/>
                <w:szCs w:val="20"/>
              </w:rPr>
            </w:pPr>
            <w:r>
              <w:rPr>
                <w:rFonts w:ascii="Times New Roman" w:hAnsi="Times New Roman" w:cs="Times New Roman"/>
                <w:sz w:val="20"/>
                <w:szCs w:val="20"/>
              </w:rPr>
              <w:pict>
                <v:rect id="_x0000_i1060" style="width:0;height:1.5pt" o:hralign="right" o:hrstd="t" o:hr="t" fillcolor="#a0a0a0" stroked="f"/>
              </w:pict>
            </w:r>
          </w:p>
        </w:tc>
      </w:tr>
    </w:tbl>
    <w:p w:rsidR="00834646" w:rsidRDefault="00834646" w:rsidP="003C2B85">
      <w:pPr>
        <w:rPr>
          <w:rFonts w:ascii="Times New Roman" w:hAnsi="Times New Roman" w:cs="Times New Roman"/>
          <w:sz w:val="20"/>
          <w:szCs w:val="20"/>
        </w:rPr>
      </w:pPr>
    </w:p>
    <w:p w:rsidR="00834646" w:rsidRDefault="00834646" w:rsidP="003C2B85">
      <w:pPr>
        <w:rPr>
          <w:rFonts w:ascii="Times New Roman" w:hAnsi="Times New Roman" w:cs="Times New Roman"/>
          <w:sz w:val="20"/>
          <w:szCs w:val="20"/>
        </w:rPr>
      </w:pPr>
    </w:p>
    <w:tbl>
      <w:tblPr>
        <w:tblStyle w:val="TableGrid"/>
        <w:tblW w:w="1006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2"/>
        <w:gridCol w:w="3473"/>
        <w:gridCol w:w="993"/>
        <w:gridCol w:w="1134"/>
        <w:gridCol w:w="992"/>
      </w:tblGrid>
      <w:tr w:rsidR="001A7589" w:rsidRPr="00E852BB" w:rsidTr="003A06F0">
        <w:tc>
          <w:tcPr>
            <w:tcW w:w="6945" w:type="dxa"/>
            <w:gridSpan w:val="2"/>
          </w:tcPr>
          <w:p w:rsidR="001A7589" w:rsidRPr="00C77456" w:rsidRDefault="00C259FE" w:rsidP="003A06F0">
            <w:pPr>
              <w:rPr>
                <w:rFonts w:ascii="Candara" w:hAnsi="Candara" w:cs="Times New Roman"/>
              </w:rPr>
            </w:pPr>
            <w:r w:rsidRPr="00C77456">
              <w:rPr>
                <w:rFonts w:ascii="Candara" w:hAnsi="Candara" w:cs="Times New Roman"/>
                <w:b/>
              </w:rPr>
              <w:t>D O M A I N E  L ‘ A N C I E N N E  E C O L E</w:t>
            </w:r>
            <w:r w:rsidR="001A7589" w:rsidRPr="00C77456">
              <w:rPr>
                <w:rFonts w:ascii="Candara" w:hAnsi="Candara" w:cs="Times New Roman"/>
                <w:b/>
              </w:rPr>
              <w:t xml:space="preserve"> – Vinsobres</w:t>
            </w:r>
            <w:r w:rsidRPr="00C77456">
              <w:rPr>
                <w:rFonts w:ascii="Candara" w:hAnsi="Candara" w:cs="Times New Roman"/>
                <w:b/>
              </w:rPr>
              <w:t xml:space="preserve"> - France</w:t>
            </w:r>
          </w:p>
          <w:p w:rsidR="005E6DA8" w:rsidRDefault="005E6DA8" w:rsidP="005E6DA8">
            <w:pPr>
              <w:jc w:val="both"/>
              <w:rPr>
                <w:rFonts w:ascii="Candara" w:hAnsi="Candara"/>
                <w:sz w:val="20"/>
                <w:szCs w:val="20"/>
              </w:rPr>
            </w:pPr>
            <w:r w:rsidRPr="004037DC">
              <w:rPr>
                <w:rFonts w:ascii="Candara" w:hAnsi="Candara"/>
                <w:sz w:val="20"/>
                <w:szCs w:val="20"/>
              </w:rPr>
              <w:t>We spent all last year searching for a Côtes du Rhône we liked and had almost given up when out of the blue Tarquin met a chap called Bill Thorburn in Edinburgh.  It turns out Bill’s son, Wilson, and his wife, Anna, own a little estate called Domaine l’Ancienne Ecole just outside Vinsobres.  “I’ll get you samples”, insists Bill.  Now caution has to be taken here as it’s not uncommon for one of us to meet someone who knows someone who makes wine.  It normally ends with a polite email including the words, “they were not right for us” (i.e. they were substandard).  Thankfully Wilson and Anna’s wines were tremendous and we are proud to have them on our list.  They are now certified organic from the 2014 vintage and their vineyards are in prime sites on the plateau above Vinsobres.  Grenache dominated, the wines have excellent structure and above all are a pleasure to drink.</w:t>
            </w:r>
          </w:p>
          <w:p w:rsidR="001A7589" w:rsidRPr="00E852BB" w:rsidRDefault="001A7589" w:rsidP="003A06F0">
            <w:pPr>
              <w:rPr>
                <w:rFonts w:ascii="Candara" w:hAnsi="Candara" w:cs="Times New Roman"/>
                <w:sz w:val="20"/>
                <w:szCs w:val="20"/>
              </w:rPr>
            </w:pPr>
          </w:p>
        </w:tc>
        <w:tc>
          <w:tcPr>
            <w:tcW w:w="3119" w:type="dxa"/>
            <w:gridSpan w:val="3"/>
            <w:vAlign w:val="center"/>
          </w:tcPr>
          <w:p w:rsidR="001A7589" w:rsidRPr="00E852BB" w:rsidRDefault="009A39DD" w:rsidP="003A06F0">
            <w:pPr>
              <w:jc w:val="right"/>
              <w:rPr>
                <w:rFonts w:ascii="Times New Roman" w:hAnsi="Times New Roman" w:cs="Times New Roman"/>
                <w:b/>
                <w:sz w:val="20"/>
                <w:szCs w:val="20"/>
              </w:rPr>
            </w:pPr>
            <w:r w:rsidRPr="004037DC">
              <w:rPr>
                <w:rFonts w:ascii="Candara" w:eastAsiaTheme="majorEastAsia" w:hAnsi="Candara" w:cstheme="minorHAnsi"/>
                <w:b/>
                <w:i/>
                <w:iCs/>
                <w:noProof/>
                <w:color w:val="404040" w:themeColor="text1" w:themeTint="BF"/>
                <w:sz w:val="20"/>
                <w:szCs w:val="20"/>
                <w:lang w:eastAsia="en-GB"/>
              </w:rPr>
              <w:drawing>
                <wp:inline distT="0" distB="0" distL="0" distR="0" wp14:anchorId="59B83709" wp14:editId="0B244CFC">
                  <wp:extent cx="1180595" cy="889381"/>
                  <wp:effectExtent l="0" t="0" r="635" b="6350"/>
                  <wp:docPr id="2" name="Picture 2" descr="Image result for domaine l'ancienne ecole cotes du r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Image result for domaine l'ancienne ecole cotes du rh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9845" cy="896349"/>
                          </a:xfrm>
                          <a:prstGeom prst="rect">
                            <a:avLst/>
                          </a:prstGeom>
                          <a:noFill/>
                          <a:ln>
                            <a:noFill/>
                          </a:ln>
                        </pic:spPr>
                      </pic:pic>
                    </a:graphicData>
                  </a:graphic>
                </wp:inline>
              </w:drawing>
            </w:r>
          </w:p>
        </w:tc>
      </w:tr>
      <w:tr w:rsidR="001A7589" w:rsidRPr="00E852BB" w:rsidTr="003A06F0">
        <w:trPr>
          <w:trHeight w:val="34"/>
        </w:trPr>
        <w:tc>
          <w:tcPr>
            <w:tcW w:w="10064" w:type="dxa"/>
            <w:gridSpan w:val="5"/>
          </w:tcPr>
          <w:p w:rsidR="001A7589" w:rsidRPr="00E852BB" w:rsidRDefault="00D65D5D" w:rsidP="003A06F0">
            <w:pPr>
              <w:jc w:val="center"/>
              <w:rPr>
                <w:rFonts w:ascii="Candara" w:hAnsi="Candara" w:cs="Times New Roman"/>
                <w:i/>
                <w:sz w:val="16"/>
                <w:szCs w:val="16"/>
                <w:u w:val="single"/>
              </w:rPr>
            </w:pPr>
            <w:r>
              <w:rPr>
                <w:rFonts w:ascii="Times New Roman" w:hAnsi="Times New Roman" w:cs="Times New Roman"/>
                <w:sz w:val="20"/>
                <w:szCs w:val="20"/>
              </w:rPr>
              <w:pict>
                <v:rect id="_x0000_i1061" style="width:0;height:1.5pt" o:hralign="right" o:hrstd="t" o:hr="t" fillcolor="#a0a0a0" stroked="f"/>
              </w:pict>
            </w:r>
          </w:p>
        </w:tc>
      </w:tr>
      <w:tr w:rsidR="001A7589" w:rsidRPr="00E852BB" w:rsidTr="003A06F0">
        <w:trPr>
          <w:trHeight w:val="34"/>
        </w:trPr>
        <w:tc>
          <w:tcPr>
            <w:tcW w:w="3472" w:type="dxa"/>
          </w:tcPr>
          <w:p w:rsidR="001A7589" w:rsidRPr="00E852BB" w:rsidRDefault="001A7589" w:rsidP="003A06F0">
            <w:pPr>
              <w:rPr>
                <w:rFonts w:ascii="Candara" w:hAnsi="Candara" w:cs="Times New Roman"/>
                <w:i/>
                <w:sz w:val="16"/>
                <w:szCs w:val="16"/>
                <w:u w:val="single"/>
              </w:rPr>
            </w:pPr>
            <w:r w:rsidRPr="00E852BB">
              <w:rPr>
                <w:rFonts w:ascii="Candara" w:hAnsi="Candara"/>
                <w:i/>
                <w:sz w:val="16"/>
                <w:szCs w:val="16"/>
                <w:u w:val="single"/>
              </w:rPr>
              <w:t>Red</w:t>
            </w:r>
          </w:p>
        </w:tc>
        <w:tc>
          <w:tcPr>
            <w:tcW w:w="3473" w:type="dxa"/>
          </w:tcPr>
          <w:p w:rsidR="001A7589" w:rsidRPr="00C97CA5" w:rsidRDefault="001A7589" w:rsidP="003A06F0">
            <w:pPr>
              <w:jc w:val="right"/>
              <w:rPr>
                <w:rFonts w:ascii="Candara" w:hAnsi="Candara" w:cs="Times New Roman"/>
                <w:sz w:val="16"/>
                <w:szCs w:val="16"/>
              </w:rPr>
            </w:pPr>
            <w:r w:rsidRPr="00C97CA5">
              <w:rPr>
                <w:rFonts w:ascii="Candara" w:hAnsi="Candara" w:cs="Times New Roman"/>
                <w:noProof/>
                <w:sz w:val="16"/>
                <w:szCs w:val="16"/>
                <w:lang w:eastAsia="en-GB"/>
              </w:rPr>
              <w:drawing>
                <wp:inline distT="0" distB="0" distL="0" distR="0" wp14:anchorId="78E8E97F" wp14:editId="1A52AA92">
                  <wp:extent cx="377825" cy="316865"/>
                  <wp:effectExtent l="0" t="0" r="3175" b="698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7825" cy="316865"/>
                          </a:xfrm>
                          <a:prstGeom prst="rect">
                            <a:avLst/>
                          </a:prstGeom>
                          <a:noFill/>
                        </pic:spPr>
                      </pic:pic>
                    </a:graphicData>
                  </a:graphic>
                </wp:inline>
              </w:drawing>
            </w:r>
          </w:p>
        </w:tc>
        <w:tc>
          <w:tcPr>
            <w:tcW w:w="993" w:type="dxa"/>
          </w:tcPr>
          <w:p w:rsidR="001A7589" w:rsidRPr="00E852BB" w:rsidRDefault="001A7589" w:rsidP="003A06F0">
            <w:pPr>
              <w:jc w:val="center"/>
              <w:rPr>
                <w:rFonts w:ascii="Candara" w:hAnsi="Candara" w:cs="Times New Roman"/>
                <w:i/>
                <w:sz w:val="16"/>
                <w:szCs w:val="16"/>
                <w:u w:val="single"/>
              </w:rPr>
            </w:pPr>
            <w:r>
              <w:rPr>
                <w:rFonts w:ascii="Candara" w:hAnsi="Candara" w:cs="Times New Roman"/>
                <w:i/>
                <w:sz w:val="16"/>
                <w:szCs w:val="16"/>
                <w:u w:val="single"/>
              </w:rPr>
              <w:t>Vintage</w:t>
            </w:r>
          </w:p>
        </w:tc>
        <w:tc>
          <w:tcPr>
            <w:tcW w:w="1134" w:type="dxa"/>
          </w:tcPr>
          <w:p w:rsidR="001A7589" w:rsidRPr="00E852BB" w:rsidRDefault="001A7589" w:rsidP="003A06F0">
            <w:pPr>
              <w:jc w:val="center"/>
              <w:rPr>
                <w:rFonts w:ascii="Candara" w:hAnsi="Candara" w:cs="Times New Roman"/>
                <w:sz w:val="20"/>
                <w:szCs w:val="20"/>
              </w:rPr>
            </w:pPr>
            <w:r>
              <w:rPr>
                <w:rFonts w:ascii="Candara" w:hAnsi="Candara" w:cs="Times New Roman"/>
                <w:i/>
                <w:sz w:val="16"/>
                <w:szCs w:val="16"/>
                <w:u w:val="single"/>
              </w:rPr>
              <w:t>List Price</w:t>
            </w:r>
          </w:p>
        </w:tc>
        <w:tc>
          <w:tcPr>
            <w:tcW w:w="992" w:type="dxa"/>
          </w:tcPr>
          <w:p w:rsidR="001A7589" w:rsidRPr="00E852BB" w:rsidRDefault="001A7589" w:rsidP="003A06F0">
            <w:pPr>
              <w:jc w:val="center"/>
              <w:rPr>
                <w:rFonts w:ascii="Candara" w:hAnsi="Candara" w:cs="Times New Roman"/>
                <w:sz w:val="20"/>
                <w:szCs w:val="20"/>
              </w:rPr>
            </w:pPr>
            <w:r>
              <w:rPr>
                <w:rFonts w:ascii="Candara" w:hAnsi="Candara" w:cs="Times New Roman"/>
                <w:i/>
                <w:sz w:val="16"/>
                <w:szCs w:val="16"/>
                <w:u w:val="single"/>
              </w:rPr>
              <w:t>Offer</w:t>
            </w:r>
          </w:p>
        </w:tc>
      </w:tr>
      <w:tr w:rsidR="001A7589" w:rsidRPr="00E852BB" w:rsidTr="003A06F0">
        <w:trPr>
          <w:trHeight w:val="34"/>
        </w:trPr>
        <w:tc>
          <w:tcPr>
            <w:tcW w:w="6945" w:type="dxa"/>
            <w:gridSpan w:val="2"/>
          </w:tcPr>
          <w:p w:rsidR="001A7589" w:rsidRPr="00E852BB" w:rsidRDefault="001A7589" w:rsidP="003A06F0">
            <w:pPr>
              <w:tabs>
                <w:tab w:val="left" w:pos="5925"/>
              </w:tabs>
              <w:rPr>
                <w:rFonts w:ascii="Candara" w:hAnsi="Candara" w:cs="Times New Roman"/>
                <w:sz w:val="20"/>
                <w:szCs w:val="20"/>
              </w:rPr>
            </w:pPr>
            <w:r>
              <w:rPr>
                <w:rFonts w:ascii="Candara" w:hAnsi="Candara"/>
                <w:sz w:val="20"/>
                <w:szCs w:val="20"/>
              </w:rPr>
              <w:t xml:space="preserve">Côtes du Rhône </w:t>
            </w:r>
            <w:r>
              <w:rPr>
                <w:rFonts w:ascii="Candara" w:hAnsi="Candara"/>
                <w:sz w:val="20"/>
                <w:szCs w:val="20"/>
              </w:rPr>
              <w:tab/>
            </w:r>
          </w:p>
        </w:tc>
        <w:tc>
          <w:tcPr>
            <w:tcW w:w="993" w:type="dxa"/>
          </w:tcPr>
          <w:p w:rsidR="001A7589" w:rsidRPr="00790F41" w:rsidRDefault="00D76991" w:rsidP="003A06F0">
            <w:pPr>
              <w:jc w:val="center"/>
              <w:rPr>
                <w:rFonts w:ascii="Candara" w:hAnsi="Candara" w:cs="Times New Roman"/>
                <w:sz w:val="20"/>
                <w:szCs w:val="20"/>
              </w:rPr>
            </w:pPr>
            <w:r>
              <w:rPr>
                <w:rFonts w:ascii="Candara" w:hAnsi="Candara" w:cs="Times New Roman"/>
                <w:sz w:val="20"/>
                <w:szCs w:val="20"/>
              </w:rPr>
              <w:t>205</w:t>
            </w:r>
            <w:r w:rsidR="001A7589" w:rsidRPr="00790F41">
              <w:rPr>
                <w:rFonts w:ascii="Candara" w:hAnsi="Candara" w:cs="Times New Roman"/>
                <w:sz w:val="20"/>
                <w:szCs w:val="20"/>
              </w:rPr>
              <w:t>2</w:t>
            </w:r>
          </w:p>
        </w:tc>
        <w:tc>
          <w:tcPr>
            <w:tcW w:w="1134" w:type="dxa"/>
          </w:tcPr>
          <w:p w:rsidR="001A7589" w:rsidRPr="00E852BB" w:rsidRDefault="00D76991" w:rsidP="003A06F0">
            <w:pPr>
              <w:jc w:val="center"/>
              <w:rPr>
                <w:rFonts w:ascii="Candara" w:hAnsi="Candara" w:cs="Times New Roman"/>
                <w:sz w:val="20"/>
                <w:szCs w:val="20"/>
              </w:rPr>
            </w:pPr>
            <w:r>
              <w:rPr>
                <w:rFonts w:ascii="Candara" w:hAnsi="Candara" w:cs="Times New Roman"/>
                <w:sz w:val="20"/>
                <w:szCs w:val="20"/>
              </w:rPr>
              <w:t>£11</w:t>
            </w:r>
            <w:r w:rsidR="001A7589">
              <w:rPr>
                <w:rFonts w:ascii="Candara" w:hAnsi="Candara" w:cs="Times New Roman"/>
                <w:sz w:val="20"/>
                <w:szCs w:val="20"/>
              </w:rPr>
              <w:t>.99</w:t>
            </w:r>
          </w:p>
        </w:tc>
        <w:tc>
          <w:tcPr>
            <w:tcW w:w="992" w:type="dxa"/>
          </w:tcPr>
          <w:p w:rsidR="001A7589" w:rsidRPr="00E852BB" w:rsidRDefault="00D76991" w:rsidP="003A06F0">
            <w:pPr>
              <w:jc w:val="center"/>
              <w:rPr>
                <w:rFonts w:ascii="Candara" w:hAnsi="Candara" w:cs="Times New Roman"/>
                <w:sz w:val="20"/>
                <w:szCs w:val="20"/>
              </w:rPr>
            </w:pPr>
            <w:r>
              <w:rPr>
                <w:rFonts w:ascii="Candara" w:hAnsi="Candara" w:cs="Times New Roman"/>
                <w:sz w:val="20"/>
                <w:szCs w:val="20"/>
              </w:rPr>
              <w:t>£10.49</w:t>
            </w:r>
          </w:p>
        </w:tc>
      </w:tr>
      <w:tr w:rsidR="001A7589" w:rsidRPr="00E852BB" w:rsidTr="003A06F0">
        <w:trPr>
          <w:trHeight w:val="34"/>
        </w:trPr>
        <w:tc>
          <w:tcPr>
            <w:tcW w:w="10064" w:type="dxa"/>
            <w:gridSpan w:val="5"/>
          </w:tcPr>
          <w:p w:rsidR="001A7589" w:rsidRPr="00E852BB" w:rsidRDefault="00D65D5D" w:rsidP="003A06F0">
            <w:pPr>
              <w:jc w:val="center"/>
              <w:rPr>
                <w:rFonts w:ascii="Candara" w:hAnsi="Candara" w:cs="Times New Roman"/>
                <w:sz w:val="20"/>
                <w:szCs w:val="20"/>
              </w:rPr>
            </w:pPr>
            <w:r>
              <w:rPr>
                <w:rFonts w:ascii="Times New Roman" w:hAnsi="Times New Roman" w:cs="Times New Roman"/>
                <w:sz w:val="20"/>
                <w:szCs w:val="20"/>
              </w:rPr>
              <w:pict>
                <v:rect id="_x0000_i1062" style="width:0;height:1.5pt" o:hralign="right" o:hrstd="t" o:hr="t" fillcolor="#a0a0a0" stroked="f"/>
              </w:pict>
            </w:r>
          </w:p>
        </w:tc>
      </w:tr>
    </w:tbl>
    <w:p w:rsidR="00834646" w:rsidRDefault="00834646" w:rsidP="003C2B85">
      <w:pPr>
        <w:rPr>
          <w:rFonts w:ascii="Times New Roman" w:hAnsi="Times New Roman" w:cs="Times New Roman"/>
          <w:sz w:val="20"/>
          <w:szCs w:val="20"/>
        </w:rPr>
      </w:pPr>
    </w:p>
    <w:p w:rsidR="00834646" w:rsidRDefault="00834646" w:rsidP="003C2B85">
      <w:pPr>
        <w:rPr>
          <w:rFonts w:ascii="Times New Roman" w:hAnsi="Times New Roman" w:cs="Times New Roman"/>
          <w:sz w:val="20"/>
          <w:szCs w:val="20"/>
        </w:rPr>
      </w:pPr>
    </w:p>
    <w:tbl>
      <w:tblPr>
        <w:tblStyle w:val="TableGrid11"/>
        <w:tblW w:w="1006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2"/>
        <w:gridCol w:w="1106"/>
        <w:gridCol w:w="1134"/>
        <w:gridCol w:w="992"/>
      </w:tblGrid>
      <w:tr w:rsidR="00C259FE" w:rsidRPr="00B22D06" w:rsidTr="003A06F0">
        <w:tc>
          <w:tcPr>
            <w:tcW w:w="6832" w:type="dxa"/>
          </w:tcPr>
          <w:p w:rsidR="00C259FE" w:rsidRPr="00C77456" w:rsidRDefault="00822D2E" w:rsidP="003A06F0">
            <w:pPr>
              <w:rPr>
                <w:rFonts w:ascii="Candara" w:hAnsi="Candara"/>
                <w:b/>
              </w:rPr>
            </w:pPr>
            <w:r w:rsidRPr="00C77456">
              <w:rPr>
                <w:rFonts w:ascii="Candara" w:hAnsi="Candara"/>
                <w:b/>
                <w:bCs/>
              </w:rPr>
              <w:lastRenderedPageBreak/>
              <w:t>M A N O S  N E G R A S</w:t>
            </w:r>
            <w:r w:rsidR="00C259FE" w:rsidRPr="00C77456">
              <w:rPr>
                <w:rFonts w:ascii="Candara" w:hAnsi="Candara"/>
                <w:b/>
                <w:bCs/>
              </w:rPr>
              <w:t xml:space="preserve"> </w:t>
            </w:r>
            <w:r w:rsidR="00C259FE" w:rsidRPr="00C77456">
              <w:rPr>
                <w:rFonts w:ascii="Candara" w:hAnsi="Candara"/>
                <w:b/>
              </w:rPr>
              <w:t>– Mendoza</w:t>
            </w:r>
            <w:r w:rsidRPr="00C77456">
              <w:rPr>
                <w:rFonts w:ascii="Candara" w:hAnsi="Candara"/>
                <w:b/>
              </w:rPr>
              <w:t xml:space="preserve"> - Argentina</w:t>
            </w:r>
          </w:p>
          <w:p w:rsidR="00C259FE" w:rsidRPr="007E36CD" w:rsidRDefault="00C259FE" w:rsidP="003A06F0">
            <w:pPr>
              <w:shd w:val="clear" w:color="auto" w:fill="FFFFFF"/>
              <w:jc w:val="both"/>
              <w:textAlignment w:val="baseline"/>
              <w:rPr>
                <w:rFonts w:ascii="Candara" w:eastAsia="Times New Roman" w:hAnsi="Candara" w:cs="Arial"/>
                <w:i/>
                <w:color w:val="091D0C"/>
                <w:sz w:val="20"/>
                <w:szCs w:val="20"/>
                <w:lang w:eastAsia="en-GB"/>
              </w:rPr>
            </w:pPr>
            <w:r w:rsidRPr="002744C2">
              <w:rPr>
                <w:rFonts w:ascii="Candara" w:eastAsia="Times New Roman" w:hAnsi="Candara" w:cs="Arial"/>
                <w:i/>
                <w:color w:val="091D0C"/>
                <w:sz w:val="20"/>
                <w:szCs w:val="20"/>
                <w:lang w:eastAsia="en-GB"/>
              </w:rPr>
              <w:t>Manos Negras was started by Jeff Mausbach and Alejandro Sejanovich who worked together at Bodegas Catena Zapata.  There, they pioneered high altitude plantings and the development of Malbec clones.  They understand the Malbec grape and how to get the best out of it.  The Triuno is there entry level offering and the perfect introduction to the full, dark, brooding, yet delicately elegant Malbec style.</w:t>
            </w:r>
          </w:p>
        </w:tc>
        <w:tc>
          <w:tcPr>
            <w:tcW w:w="3232" w:type="dxa"/>
            <w:gridSpan w:val="3"/>
            <w:vAlign w:val="center"/>
          </w:tcPr>
          <w:p w:rsidR="00C259FE" w:rsidRPr="00B22D06" w:rsidRDefault="00C259FE" w:rsidP="003A06F0">
            <w:pPr>
              <w:jc w:val="right"/>
            </w:pPr>
            <w:r>
              <w:rPr>
                <w:noProof/>
                <w:lang w:eastAsia="en-GB"/>
              </w:rPr>
              <w:drawing>
                <wp:inline distT="0" distB="0" distL="0" distR="0" wp14:anchorId="3A274621" wp14:editId="0FBA278C">
                  <wp:extent cx="1077796" cy="790575"/>
                  <wp:effectExtent l="0" t="0" r="8255"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95590" cy="803627"/>
                          </a:xfrm>
                          <a:prstGeom prst="rect">
                            <a:avLst/>
                          </a:prstGeom>
                          <a:noFill/>
                        </pic:spPr>
                      </pic:pic>
                    </a:graphicData>
                  </a:graphic>
                </wp:inline>
              </w:drawing>
            </w:r>
          </w:p>
          <w:p w:rsidR="00C259FE" w:rsidRPr="00B22D06" w:rsidRDefault="00C259FE" w:rsidP="003A06F0">
            <w:pPr>
              <w:rPr>
                <w:b/>
                <w:bCs/>
              </w:rPr>
            </w:pPr>
          </w:p>
        </w:tc>
      </w:tr>
      <w:tr w:rsidR="00C259FE" w:rsidRPr="00B22D06" w:rsidTr="003A06F0">
        <w:trPr>
          <w:trHeight w:val="34"/>
        </w:trPr>
        <w:tc>
          <w:tcPr>
            <w:tcW w:w="10064" w:type="dxa"/>
            <w:gridSpan w:val="4"/>
          </w:tcPr>
          <w:p w:rsidR="00C259FE" w:rsidRPr="00B22D06" w:rsidRDefault="00D65D5D" w:rsidP="003A06F0">
            <w:pPr>
              <w:rPr>
                <w:i/>
                <w:u w:val="single"/>
              </w:rPr>
            </w:pPr>
            <w:r>
              <w:pict>
                <v:rect id="_x0000_i1063" style="width:0;height:1.5pt" o:hralign="right" o:hrstd="t" o:hr="t" fillcolor="#a0a0a0" stroked="f"/>
              </w:pict>
            </w:r>
          </w:p>
        </w:tc>
      </w:tr>
      <w:tr w:rsidR="00C259FE" w:rsidRPr="00CE44CD" w:rsidTr="003A06F0">
        <w:trPr>
          <w:trHeight w:val="34"/>
        </w:trPr>
        <w:tc>
          <w:tcPr>
            <w:tcW w:w="6832" w:type="dxa"/>
          </w:tcPr>
          <w:p w:rsidR="00C259FE" w:rsidRPr="00CE44CD" w:rsidRDefault="00C259FE" w:rsidP="003A06F0">
            <w:pPr>
              <w:rPr>
                <w:rFonts w:ascii="Candara" w:hAnsi="Candara"/>
                <w:i/>
                <w:sz w:val="16"/>
                <w:szCs w:val="16"/>
                <w:u w:val="single"/>
              </w:rPr>
            </w:pPr>
            <w:r>
              <w:rPr>
                <w:rFonts w:ascii="Candara" w:hAnsi="Candara"/>
                <w:i/>
                <w:sz w:val="16"/>
                <w:szCs w:val="16"/>
                <w:u w:val="single"/>
              </w:rPr>
              <w:t>Red</w:t>
            </w:r>
          </w:p>
        </w:tc>
        <w:tc>
          <w:tcPr>
            <w:tcW w:w="1106" w:type="dxa"/>
            <w:vAlign w:val="bottom"/>
          </w:tcPr>
          <w:p w:rsidR="00C259FE" w:rsidRPr="00B025F3" w:rsidRDefault="00C259FE" w:rsidP="003A06F0">
            <w:pPr>
              <w:jc w:val="center"/>
              <w:rPr>
                <w:rFonts w:ascii="Candara" w:hAnsi="Candara"/>
                <w:sz w:val="16"/>
                <w:szCs w:val="16"/>
                <w:u w:val="single"/>
              </w:rPr>
            </w:pPr>
            <w:r w:rsidRPr="00B025F3">
              <w:rPr>
                <w:rFonts w:ascii="Candara" w:hAnsi="Candara"/>
                <w:sz w:val="16"/>
                <w:szCs w:val="16"/>
                <w:u w:val="single"/>
              </w:rPr>
              <w:t>Vintage</w:t>
            </w:r>
          </w:p>
        </w:tc>
        <w:tc>
          <w:tcPr>
            <w:tcW w:w="1134" w:type="dxa"/>
          </w:tcPr>
          <w:p w:rsidR="00C259FE" w:rsidRPr="00CE44CD" w:rsidRDefault="00C259FE" w:rsidP="003A06F0">
            <w:pPr>
              <w:jc w:val="center"/>
              <w:rPr>
                <w:rFonts w:ascii="Candara" w:hAnsi="Candara"/>
                <w:i/>
                <w:sz w:val="16"/>
                <w:szCs w:val="16"/>
                <w:u w:val="single"/>
              </w:rPr>
            </w:pPr>
            <w:r>
              <w:rPr>
                <w:rFonts w:ascii="Candara" w:hAnsi="Candara"/>
                <w:i/>
                <w:sz w:val="16"/>
                <w:szCs w:val="16"/>
                <w:u w:val="single"/>
              </w:rPr>
              <w:t>List Price</w:t>
            </w:r>
          </w:p>
        </w:tc>
        <w:tc>
          <w:tcPr>
            <w:tcW w:w="992" w:type="dxa"/>
          </w:tcPr>
          <w:p w:rsidR="00C259FE" w:rsidRPr="00CE44CD" w:rsidRDefault="00C259FE" w:rsidP="003A06F0">
            <w:pPr>
              <w:jc w:val="center"/>
              <w:rPr>
                <w:rFonts w:ascii="Candara" w:hAnsi="Candara"/>
                <w:i/>
                <w:sz w:val="16"/>
                <w:szCs w:val="16"/>
                <w:u w:val="single"/>
              </w:rPr>
            </w:pPr>
            <w:r>
              <w:rPr>
                <w:rFonts w:ascii="Candara" w:hAnsi="Candara"/>
                <w:i/>
                <w:sz w:val="16"/>
                <w:szCs w:val="16"/>
                <w:u w:val="single"/>
              </w:rPr>
              <w:t>Offer</w:t>
            </w:r>
          </w:p>
        </w:tc>
      </w:tr>
      <w:tr w:rsidR="00C259FE" w:rsidRPr="00CE44CD" w:rsidTr="003A06F0">
        <w:trPr>
          <w:trHeight w:val="34"/>
        </w:trPr>
        <w:tc>
          <w:tcPr>
            <w:tcW w:w="6832" w:type="dxa"/>
          </w:tcPr>
          <w:p w:rsidR="00C259FE" w:rsidRPr="00CE44CD" w:rsidRDefault="00C259FE" w:rsidP="003A06F0">
            <w:pPr>
              <w:rPr>
                <w:rFonts w:ascii="Candara" w:hAnsi="Candara"/>
                <w:sz w:val="20"/>
                <w:szCs w:val="20"/>
              </w:rPr>
            </w:pPr>
            <w:r>
              <w:rPr>
                <w:rFonts w:ascii="Candara" w:hAnsi="Candara"/>
                <w:sz w:val="20"/>
                <w:szCs w:val="20"/>
              </w:rPr>
              <w:t xml:space="preserve">Triuno Malbec </w:t>
            </w:r>
          </w:p>
        </w:tc>
        <w:tc>
          <w:tcPr>
            <w:tcW w:w="1106" w:type="dxa"/>
            <w:vAlign w:val="bottom"/>
          </w:tcPr>
          <w:p w:rsidR="00C259FE" w:rsidRPr="00B025F3" w:rsidRDefault="00C259FE" w:rsidP="003A06F0">
            <w:pPr>
              <w:jc w:val="center"/>
              <w:rPr>
                <w:rFonts w:ascii="Candara" w:hAnsi="Candara"/>
                <w:sz w:val="20"/>
                <w:szCs w:val="20"/>
              </w:rPr>
            </w:pPr>
            <w:r w:rsidRPr="00B025F3">
              <w:rPr>
                <w:rFonts w:ascii="Candara" w:hAnsi="Candara"/>
                <w:sz w:val="20"/>
                <w:szCs w:val="20"/>
              </w:rPr>
              <w:t>2015</w:t>
            </w:r>
          </w:p>
        </w:tc>
        <w:tc>
          <w:tcPr>
            <w:tcW w:w="1134" w:type="dxa"/>
          </w:tcPr>
          <w:p w:rsidR="00C259FE" w:rsidRPr="00CE44CD" w:rsidRDefault="00C259FE" w:rsidP="003A06F0">
            <w:pPr>
              <w:jc w:val="center"/>
              <w:rPr>
                <w:rFonts w:ascii="Candara" w:hAnsi="Candara"/>
                <w:sz w:val="20"/>
                <w:szCs w:val="20"/>
              </w:rPr>
            </w:pPr>
            <w:r>
              <w:rPr>
                <w:rFonts w:ascii="Candara" w:hAnsi="Candara"/>
                <w:sz w:val="20"/>
                <w:szCs w:val="20"/>
              </w:rPr>
              <w:t>£9.99</w:t>
            </w:r>
          </w:p>
        </w:tc>
        <w:tc>
          <w:tcPr>
            <w:tcW w:w="992" w:type="dxa"/>
          </w:tcPr>
          <w:p w:rsidR="00C259FE" w:rsidRPr="00CE44CD" w:rsidRDefault="00D76991" w:rsidP="003A06F0">
            <w:pPr>
              <w:jc w:val="center"/>
              <w:rPr>
                <w:rFonts w:ascii="Candara" w:hAnsi="Candara"/>
                <w:sz w:val="20"/>
                <w:szCs w:val="20"/>
              </w:rPr>
            </w:pPr>
            <w:r>
              <w:rPr>
                <w:rFonts w:ascii="Candara" w:hAnsi="Candara"/>
                <w:sz w:val="20"/>
                <w:szCs w:val="20"/>
              </w:rPr>
              <w:t>£8.4</w:t>
            </w:r>
            <w:r w:rsidR="00C259FE">
              <w:rPr>
                <w:rFonts w:ascii="Candara" w:hAnsi="Candara"/>
                <w:sz w:val="20"/>
                <w:szCs w:val="20"/>
              </w:rPr>
              <w:t>9</w:t>
            </w:r>
          </w:p>
        </w:tc>
      </w:tr>
      <w:tr w:rsidR="00C259FE" w:rsidRPr="00B22D06" w:rsidTr="003A06F0">
        <w:trPr>
          <w:trHeight w:val="34"/>
        </w:trPr>
        <w:tc>
          <w:tcPr>
            <w:tcW w:w="10064" w:type="dxa"/>
            <w:gridSpan w:val="4"/>
          </w:tcPr>
          <w:p w:rsidR="00C259FE" w:rsidRPr="00B22D06" w:rsidRDefault="00D65D5D" w:rsidP="003A06F0">
            <w:r>
              <w:pict>
                <v:rect id="_x0000_i1064" style="width:0;height:1.5pt" o:hralign="right" o:hrstd="t" o:hr="t" fillcolor="#a0a0a0" stroked="f"/>
              </w:pict>
            </w:r>
          </w:p>
        </w:tc>
      </w:tr>
    </w:tbl>
    <w:p w:rsidR="00834646" w:rsidRDefault="00834646" w:rsidP="003C2B85">
      <w:pPr>
        <w:rPr>
          <w:rFonts w:ascii="Times New Roman" w:hAnsi="Times New Roman" w:cs="Times New Roman"/>
          <w:sz w:val="20"/>
          <w:szCs w:val="20"/>
        </w:rPr>
      </w:pPr>
    </w:p>
    <w:p w:rsidR="00834646" w:rsidRDefault="00834646" w:rsidP="003C2B85">
      <w:pPr>
        <w:rPr>
          <w:rFonts w:ascii="Times New Roman" w:hAnsi="Times New Roman" w:cs="Times New Roman"/>
          <w:sz w:val="20"/>
          <w:szCs w:val="20"/>
        </w:rPr>
      </w:pPr>
    </w:p>
    <w:tbl>
      <w:tblPr>
        <w:tblStyle w:val="TableGrid11"/>
        <w:tblW w:w="1006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8"/>
        <w:gridCol w:w="1056"/>
        <w:gridCol w:w="1130"/>
        <w:gridCol w:w="990"/>
      </w:tblGrid>
      <w:tr w:rsidR="00C259FE" w:rsidRPr="004B264B" w:rsidTr="003A06F0">
        <w:tc>
          <w:tcPr>
            <w:tcW w:w="6888" w:type="dxa"/>
          </w:tcPr>
          <w:p w:rsidR="00C259FE" w:rsidRPr="00C77456" w:rsidRDefault="00822D2E" w:rsidP="003A06F0">
            <w:pPr>
              <w:jc w:val="both"/>
              <w:rPr>
                <w:rFonts w:ascii="Candara" w:hAnsi="Candara"/>
                <w:b/>
              </w:rPr>
            </w:pPr>
            <w:r w:rsidRPr="00C77456">
              <w:rPr>
                <w:rFonts w:ascii="Candara" w:hAnsi="Candara"/>
                <w:b/>
              </w:rPr>
              <w:t>C H A T E A U  R I V A L  B E L L E V U E</w:t>
            </w:r>
            <w:r w:rsidR="00C259FE" w:rsidRPr="00C77456">
              <w:rPr>
                <w:rFonts w:ascii="Candara" w:hAnsi="Candara"/>
                <w:b/>
              </w:rPr>
              <w:t xml:space="preserve"> – Bordeaux Superieur</w:t>
            </w:r>
            <w:r w:rsidRPr="00C77456">
              <w:rPr>
                <w:rFonts w:ascii="Candara" w:hAnsi="Candara"/>
                <w:b/>
              </w:rPr>
              <w:t>- France</w:t>
            </w:r>
          </w:p>
          <w:p w:rsidR="00C259FE" w:rsidRPr="00393018" w:rsidRDefault="00C259FE" w:rsidP="003A06F0">
            <w:pPr>
              <w:jc w:val="both"/>
              <w:rPr>
                <w:rFonts w:ascii="Candara" w:hAnsi="Candara"/>
                <w:i/>
                <w:sz w:val="20"/>
                <w:szCs w:val="20"/>
              </w:rPr>
            </w:pPr>
            <w:r w:rsidRPr="00E5648F">
              <w:rPr>
                <w:rFonts w:ascii="Candara" w:hAnsi="Candara"/>
                <w:i/>
                <w:sz w:val="20"/>
                <w:szCs w:val="20"/>
              </w:rPr>
              <w:t xml:space="preserve"> The 2012 is a Merlot dominated blend with 10% Cabernet Sauvignon and 5% Cabernet Franc.  It is soft, ripe, well-structured and dominated by luscious wild berry fruit and has the perfect balance of toasty, liquorice and spicy oak.  It’s a delicious glass of wine at a modest price. </w:t>
            </w:r>
          </w:p>
        </w:tc>
        <w:tc>
          <w:tcPr>
            <w:tcW w:w="3176" w:type="dxa"/>
            <w:gridSpan w:val="3"/>
            <w:vAlign w:val="center"/>
          </w:tcPr>
          <w:p w:rsidR="00C259FE" w:rsidRPr="004B264B" w:rsidRDefault="00C259FE" w:rsidP="003A06F0">
            <w:pPr>
              <w:jc w:val="right"/>
              <w:rPr>
                <w:rFonts w:ascii="Candara" w:hAnsi="Candara"/>
                <w:b/>
                <w:bCs/>
              </w:rPr>
            </w:pPr>
            <w:r>
              <w:rPr>
                <w:rFonts w:ascii="Candara" w:hAnsi="Candara"/>
                <w:b/>
                <w:bCs/>
                <w:noProof/>
                <w:lang w:eastAsia="en-GB"/>
              </w:rPr>
              <w:drawing>
                <wp:inline distT="0" distB="0" distL="0" distR="0" wp14:anchorId="1C1B6093" wp14:editId="6154B1A8">
                  <wp:extent cx="831103" cy="847725"/>
                  <wp:effectExtent l="0" t="0" r="762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val Belleuve.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55531" cy="872642"/>
                          </a:xfrm>
                          <a:prstGeom prst="rect">
                            <a:avLst/>
                          </a:prstGeom>
                        </pic:spPr>
                      </pic:pic>
                    </a:graphicData>
                  </a:graphic>
                </wp:inline>
              </w:drawing>
            </w:r>
          </w:p>
        </w:tc>
      </w:tr>
      <w:tr w:rsidR="00C259FE" w:rsidRPr="004B264B" w:rsidTr="003A06F0">
        <w:trPr>
          <w:trHeight w:val="34"/>
        </w:trPr>
        <w:tc>
          <w:tcPr>
            <w:tcW w:w="10064" w:type="dxa"/>
            <w:gridSpan w:val="4"/>
          </w:tcPr>
          <w:p w:rsidR="00C259FE" w:rsidRPr="004B264B" w:rsidRDefault="00D65D5D" w:rsidP="003A06F0">
            <w:pPr>
              <w:rPr>
                <w:rFonts w:ascii="Candara" w:hAnsi="Candara"/>
                <w:i/>
                <w:u w:val="single"/>
              </w:rPr>
            </w:pPr>
            <w:r>
              <w:rPr>
                <w:rFonts w:ascii="Candara" w:hAnsi="Candara"/>
              </w:rPr>
              <w:pict>
                <v:rect id="_x0000_i1065" style="width:0;height:1.5pt" o:hralign="right" o:hrstd="t" o:hr="t" fillcolor="#a0a0a0" stroked="f"/>
              </w:pict>
            </w:r>
          </w:p>
        </w:tc>
      </w:tr>
      <w:tr w:rsidR="00C259FE" w:rsidRPr="004B264B" w:rsidTr="003A06F0">
        <w:trPr>
          <w:trHeight w:val="34"/>
        </w:trPr>
        <w:tc>
          <w:tcPr>
            <w:tcW w:w="6888" w:type="dxa"/>
          </w:tcPr>
          <w:p w:rsidR="00C259FE" w:rsidRPr="004B264B" w:rsidRDefault="00C259FE" w:rsidP="003A06F0">
            <w:pPr>
              <w:rPr>
                <w:rFonts w:ascii="Candara" w:hAnsi="Candara"/>
                <w:sz w:val="20"/>
                <w:szCs w:val="20"/>
              </w:rPr>
            </w:pPr>
            <w:r>
              <w:rPr>
                <w:rFonts w:ascii="Candara" w:hAnsi="Candara"/>
                <w:i/>
                <w:sz w:val="16"/>
                <w:szCs w:val="16"/>
                <w:u w:val="single"/>
              </w:rPr>
              <w:t>Red</w:t>
            </w:r>
          </w:p>
        </w:tc>
        <w:tc>
          <w:tcPr>
            <w:tcW w:w="1056" w:type="dxa"/>
          </w:tcPr>
          <w:p w:rsidR="00C259FE" w:rsidRPr="00604A6B" w:rsidRDefault="00C259FE" w:rsidP="003A06F0">
            <w:pPr>
              <w:jc w:val="center"/>
              <w:rPr>
                <w:rFonts w:ascii="Candara" w:hAnsi="Candara"/>
                <w:sz w:val="16"/>
                <w:szCs w:val="16"/>
                <w:u w:val="single"/>
              </w:rPr>
            </w:pPr>
            <w:r w:rsidRPr="00604A6B">
              <w:rPr>
                <w:rFonts w:ascii="Candara" w:hAnsi="Candara"/>
                <w:sz w:val="16"/>
                <w:szCs w:val="16"/>
                <w:u w:val="single"/>
              </w:rPr>
              <w:t>Vintage</w:t>
            </w:r>
          </w:p>
        </w:tc>
        <w:tc>
          <w:tcPr>
            <w:tcW w:w="1130" w:type="dxa"/>
          </w:tcPr>
          <w:p w:rsidR="00C259FE" w:rsidRPr="003F7787" w:rsidRDefault="00C259FE" w:rsidP="003A06F0">
            <w:pPr>
              <w:jc w:val="center"/>
              <w:rPr>
                <w:rFonts w:ascii="Candara" w:hAnsi="Candara"/>
                <w:i/>
                <w:sz w:val="16"/>
                <w:szCs w:val="16"/>
                <w:u w:val="single"/>
              </w:rPr>
            </w:pPr>
            <w:r>
              <w:rPr>
                <w:rFonts w:ascii="Candara" w:hAnsi="Candara"/>
                <w:i/>
                <w:sz w:val="16"/>
                <w:szCs w:val="16"/>
                <w:u w:val="single"/>
              </w:rPr>
              <w:t>List Price</w:t>
            </w:r>
          </w:p>
        </w:tc>
        <w:tc>
          <w:tcPr>
            <w:tcW w:w="990" w:type="dxa"/>
          </w:tcPr>
          <w:p w:rsidR="00C259FE" w:rsidRPr="003F7787" w:rsidRDefault="00C259FE" w:rsidP="003A06F0">
            <w:pPr>
              <w:jc w:val="center"/>
              <w:rPr>
                <w:rFonts w:ascii="Candara" w:hAnsi="Candara"/>
                <w:i/>
                <w:sz w:val="16"/>
                <w:szCs w:val="16"/>
                <w:u w:val="single"/>
              </w:rPr>
            </w:pPr>
            <w:r>
              <w:rPr>
                <w:rFonts w:ascii="Candara" w:hAnsi="Candara"/>
                <w:i/>
                <w:sz w:val="16"/>
                <w:szCs w:val="16"/>
                <w:u w:val="single"/>
              </w:rPr>
              <w:t>Offer</w:t>
            </w:r>
          </w:p>
        </w:tc>
      </w:tr>
      <w:tr w:rsidR="00C259FE" w:rsidRPr="004B264B" w:rsidTr="003A06F0">
        <w:trPr>
          <w:trHeight w:val="34"/>
        </w:trPr>
        <w:tc>
          <w:tcPr>
            <w:tcW w:w="6888" w:type="dxa"/>
          </w:tcPr>
          <w:p w:rsidR="00C259FE" w:rsidRPr="004B264B" w:rsidRDefault="00C259FE" w:rsidP="003A06F0">
            <w:pPr>
              <w:rPr>
                <w:rFonts w:ascii="Candara" w:hAnsi="Candara"/>
                <w:sz w:val="20"/>
                <w:szCs w:val="20"/>
              </w:rPr>
            </w:pPr>
            <w:r>
              <w:rPr>
                <w:rFonts w:ascii="Candara" w:hAnsi="Candara"/>
                <w:sz w:val="20"/>
                <w:szCs w:val="20"/>
              </w:rPr>
              <w:t xml:space="preserve">Chateau Rival Bellevue </w:t>
            </w:r>
          </w:p>
        </w:tc>
        <w:tc>
          <w:tcPr>
            <w:tcW w:w="1056" w:type="dxa"/>
          </w:tcPr>
          <w:p w:rsidR="00C259FE" w:rsidRPr="004B264B" w:rsidRDefault="00C259FE" w:rsidP="003A06F0">
            <w:pPr>
              <w:jc w:val="center"/>
              <w:rPr>
                <w:rFonts w:ascii="Candara" w:hAnsi="Candara"/>
                <w:sz w:val="20"/>
                <w:szCs w:val="20"/>
              </w:rPr>
            </w:pPr>
            <w:r>
              <w:rPr>
                <w:rFonts w:ascii="Candara" w:hAnsi="Candara"/>
                <w:sz w:val="20"/>
                <w:szCs w:val="20"/>
              </w:rPr>
              <w:t>2014</w:t>
            </w:r>
          </w:p>
        </w:tc>
        <w:tc>
          <w:tcPr>
            <w:tcW w:w="1130" w:type="dxa"/>
          </w:tcPr>
          <w:p w:rsidR="00C259FE" w:rsidRDefault="00D76991" w:rsidP="003A06F0">
            <w:pPr>
              <w:jc w:val="center"/>
              <w:rPr>
                <w:rFonts w:ascii="Candara" w:hAnsi="Candara"/>
                <w:sz w:val="20"/>
                <w:szCs w:val="20"/>
              </w:rPr>
            </w:pPr>
            <w:r>
              <w:rPr>
                <w:rFonts w:ascii="Candara" w:hAnsi="Candara"/>
                <w:sz w:val="20"/>
                <w:szCs w:val="20"/>
              </w:rPr>
              <w:t>£10.7</w:t>
            </w:r>
            <w:r w:rsidR="00C259FE">
              <w:rPr>
                <w:rFonts w:ascii="Candara" w:hAnsi="Candara"/>
                <w:sz w:val="20"/>
                <w:szCs w:val="20"/>
              </w:rPr>
              <w:t>9</w:t>
            </w:r>
          </w:p>
        </w:tc>
        <w:tc>
          <w:tcPr>
            <w:tcW w:w="990" w:type="dxa"/>
          </w:tcPr>
          <w:p w:rsidR="00C259FE" w:rsidRDefault="00C259FE" w:rsidP="003A06F0">
            <w:pPr>
              <w:jc w:val="center"/>
              <w:rPr>
                <w:rFonts w:ascii="Candara" w:hAnsi="Candara"/>
                <w:sz w:val="20"/>
                <w:szCs w:val="20"/>
              </w:rPr>
            </w:pPr>
            <w:r>
              <w:rPr>
                <w:rFonts w:ascii="Candara" w:hAnsi="Candara"/>
                <w:sz w:val="20"/>
                <w:szCs w:val="20"/>
              </w:rPr>
              <w:t>£8.</w:t>
            </w:r>
            <w:r w:rsidR="00D76991">
              <w:rPr>
                <w:rFonts w:ascii="Candara" w:hAnsi="Candara"/>
                <w:sz w:val="20"/>
                <w:szCs w:val="20"/>
              </w:rPr>
              <w:t>79</w:t>
            </w:r>
          </w:p>
        </w:tc>
      </w:tr>
      <w:tr w:rsidR="00C259FE" w:rsidRPr="004B264B" w:rsidTr="003A06F0">
        <w:trPr>
          <w:trHeight w:val="34"/>
        </w:trPr>
        <w:tc>
          <w:tcPr>
            <w:tcW w:w="10064" w:type="dxa"/>
            <w:gridSpan w:val="4"/>
          </w:tcPr>
          <w:p w:rsidR="00C259FE" w:rsidRPr="004B264B" w:rsidRDefault="00D65D5D" w:rsidP="003A06F0">
            <w:r>
              <w:pict>
                <v:rect id="_x0000_i1066" style="width:0;height:1.5pt" o:hralign="right" o:hrstd="t" o:hr="t" fillcolor="#a0a0a0" stroked="f"/>
              </w:pict>
            </w:r>
          </w:p>
        </w:tc>
      </w:tr>
    </w:tbl>
    <w:p w:rsidR="00C259FE" w:rsidRDefault="00C259FE" w:rsidP="00C259FE">
      <w:pPr>
        <w:rPr>
          <w:rFonts w:ascii="Times New Roman" w:hAnsi="Times New Roman" w:cs="Times New Roman"/>
          <w:sz w:val="20"/>
          <w:szCs w:val="20"/>
        </w:rPr>
      </w:pPr>
    </w:p>
    <w:p w:rsidR="00834646" w:rsidRDefault="00834646" w:rsidP="003C2B85">
      <w:pPr>
        <w:rPr>
          <w:rFonts w:ascii="Times New Roman" w:hAnsi="Times New Roman" w:cs="Times New Roman"/>
          <w:sz w:val="20"/>
          <w:szCs w:val="20"/>
        </w:rPr>
      </w:pPr>
    </w:p>
    <w:tbl>
      <w:tblPr>
        <w:tblStyle w:val="TableGrid11"/>
        <w:tblW w:w="1006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8"/>
        <w:gridCol w:w="1056"/>
        <w:gridCol w:w="1130"/>
        <w:gridCol w:w="990"/>
      </w:tblGrid>
      <w:tr w:rsidR="00C259FE" w:rsidRPr="004B264B" w:rsidTr="003A06F0">
        <w:tc>
          <w:tcPr>
            <w:tcW w:w="6888" w:type="dxa"/>
          </w:tcPr>
          <w:p w:rsidR="00C259FE" w:rsidRPr="00C77456" w:rsidRDefault="00C259FE" w:rsidP="003A06F0">
            <w:pPr>
              <w:jc w:val="both"/>
              <w:rPr>
                <w:rFonts w:ascii="Candara" w:hAnsi="Candara"/>
                <w:b/>
              </w:rPr>
            </w:pPr>
            <w:r w:rsidRPr="00C77456">
              <w:rPr>
                <w:rFonts w:ascii="Candara" w:hAnsi="Candara"/>
                <w:b/>
              </w:rPr>
              <w:t>C H A T E A U  L A  F L E U R– St Emilion- France</w:t>
            </w:r>
          </w:p>
          <w:p w:rsidR="00C259FE" w:rsidRPr="00393018" w:rsidRDefault="00C259FE" w:rsidP="003A06F0">
            <w:pPr>
              <w:jc w:val="both"/>
              <w:rPr>
                <w:rFonts w:ascii="Candara" w:hAnsi="Candara"/>
                <w:i/>
                <w:sz w:val="20"/>
                <w:szCs w:val="20"/>
              </w:rPr>
            </w:pPr>
            <w:r w:rsidRPr="001833E7">
              <w:rPr>
                <w:rFonts w:ascii="Candara" w:hAnsi="Candara" w:cs="Times New Roman"/>
                <w:sz w:val="20"/>
                <w:szCs w:val="20"/>
              </w:rPr>
              <w:t>Located 1 km to the northeast of the town of St Emilion, this 8 hectare Chateau is made up of 70% Merlot, 20% Cabernet Franc and 10% Cabernet Sauvignon.  The complex soils are made up of shallow clay-limestone, clay sand, shell debris and silt topsoil over a limestone subsoil.  The wine is fully deserving of its Grand Cru status and displays that magic balance of elegance, finesse and complexity.  The wine is fermented in stainless steel vats and matured in new French oak for 18 months.</w:t>
            </w:r>
          </w:p>
        </w:tc>
        <w:tc>
          <w:tcPr>
            <w:tcW w:w="3176" w:type="dxa"/>
            <w:gridSpan w:val="3"/>
            <w:vAlign w:val="center"/>
          </w:tcPr>
          <w:p w:rsidR="00C259FE" w:rsidRPr="004B264B" w:rsidRDefault="00C259FE" w:rsidP="003A06F0">
            <w:pPr>
              <w:jc w:val="right"/>
              <w:rPr>
                <w:rFonts w:ascii="Candara" w:hAnsi="Candara"/>
                <w:b/>
                <w:bCs/>
              </w:rPr>
            </w:pPr>
            <w:r>
              <w:rPr>
                <w:rFonts w:ascii="Candara" w:eastAsiaTheme="majorEastAsia" w:hAnsi="Candara" w:cstheme="minorHAnsi"/>
                <w:b/>
                <w:i/>
                <w:iCs/>
                <w:noProof/>
                <w:color w:val="404040" w:themeColor="text1" w:themeTint="BF"/>
                <w:sz w:val="20"/>
                <w:szCs w:val="20"/>
                <w:lang w:eastAsia="en-GB"/>
              </w:rPr>
              <w:drawing>
                <wp:inline distT="0" distB="0" distL="0" distR="0" wp14:anchorId="44F7E0EA" wp14:editId="747C52F0">
                  <wp:extent cx="1066800" cy="106680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inline>
              </w:drawing>
            </w:r>
          </w:p>
        </w:tc>
      </w:tr>
      <w:tr w:rsidR="00C259FE" w:rsidRPr="004B264B" w:rsidTr="003A06F0">
        <w:trPr>
          <w:trHeight w:val="34"/>
        </w:trPr>
        <w:tc>
          <w:tcPr>
            <w:tcW w:w="10064" w:type="dxa"/>
            <w:gridSpan w:val="4"/>
          </w:tcPr>
          <w:p w:rsidR="00C259FE" w:rsidRPr="004B264B" w:rsidRDefault="00D65D5D" w:rsidP="003A06F0">
            <w:pPr>
              <w:rPr>
                <w:rFonts w:ascii="Candara" w:hAnsi="Candara"/>
                <w:i/>
                <w:u w:val="single"/>
              </w:rPr>
            </w:pPr>
            <w:r>
              <w:rPr>
                <w:rFonts w:ascii="Candara" w:hAnsi="Candara"/>
              </w:rPr>
              <w:pict>
                <v:rect id="_x0000_i1067" style="width:0;height:1.5pt" o:hralign="right" o:hrstd="t" o:hr="t" fillcolor="#a0a0a0" stroked="f"/>
              </w:pict>
            </w:r>
          </w:p>
        </w:tc>
      </w:tr>
      <w:tr w:rsidR="00C259FE" w:rsidRPr="004B264B" w:rsidTr="003A06F0">
        <w:trPr>
          <w:trHeight w:val="34"/>
        </w:trPr>
        <w:tc>
          <w:tcPr>
            <w:tcW w:w="6888" w:type="dxa"/>
          </w:tcPr>
          <w:p w:rsidR="00C259FE" w:rsidRPr="004B264B" w:rsidRDefault="00C259FE" w:rsidP="003A06F0">
            <w:pPr>
              <w:rPr>
                <w:rFonts w:ascii="Candara" w:hAnsi="Candara"/>
                <w:sz w:val="20"/>
                <w:szCs w:val="20"/>
              </w:rPr>
            </w:pPr>
            <w:r>
              <w:rPr>
                <w:rFonts w:ascii="Candara" w:hAnsi="Candara"/>
                <w:i/>
                <w:sz w:val="16"/>
                <w:szCs w:val="16"/>
                <w:u w:val="single"/>
              </w:rPr>
              <w:t>Red</w:t>
            </w:r>
          </w:p>
        </w:tc>
        <w:tc>
          <w:tcPr>
            <w:tcW w:w="1056" w:type="dxa"/>
          </w:tcPr>
          <w:p w:rsidR="00C259FE" w:rsidRPr="00604A6B" w:rsidRDefault="00C259FE" w:rsidP="003A06F0">
            <w:pPr>
              <w:jc w:val="center"/>
              <w:rPr>
                <w:rFonts w:ascii="Candara" w:hAnsi="Candara"/>
                <w:sz w:val="16"/>
                <w:szCs w:val="16"/>
                <w:u w:val="single"/>
              </w:rPr>
            </w:pPr>
            <w:r w:rsidRPr="00604A6B">
              <w:rPr>
                <w:rFonts w:ascii="Candara" w:hAnsi="Candara"/>
                <w:sz w:val="16"/>
                <w:szCs w:val="16"/>
                <w:u w:val="single"/>
              </w:rPr>
              <w:t>Vintage</w:t>
            </w:r>
          </w:p>
        </w:tc>
        <w:tc>
          <w:tcPr>
            <w:tcW w:w="1130" w:type="dxa"/>
          </w:tcPr>
          <w:p w:rsidR="00C259FE" w:rsidRPr="003F7787" w:rsidRDefault="00C259FE" w:rsidP="003A06F0">
            <w:pPr>
              <w:jc w:val="center"/>
              <w:rPr>
                <w:rFonts w:ascii="Candara" w:hAnsi="Candara"/>
                <w:i/>
                <w:sz w:val="16"/>
                <w:szCs w:val="16"/>
                <w:u w:val="single"/>
              </w:rPr>
            </w:pPr>
            <w:r>
              <w:rPr>
                <w:rFonts w:ascii="Candara" w:hAnsi="Candara"/>
                <w:i/>
                <w:sz w:val="16"/>
                <w:szCs w:val="16"/>
                <w:u w:val="single"/>
              </w:rPr>
              <w:t>List Price</w:t>
            </w:r>
          </w:p>
        </w:tc>
        <w:tc>
          <w:tcPr>
            <w:tcW w:w="990" w:type="dxa"/>
          </w:tcPr>
          <w:p w:rsidR="00C259FE" w:rsidRPr="003F7787" w:rsidRDefault="00C259FE" w:rsidP="003A06F0">
            <w:pPr>
              <w:jc w:val="center"/>
              <w:rPr>
                <w:rFonts w:ascii="Candara" w:hAnsi="Candara"/>
                <w:i/>
                <w:sz w:val="16"/>
                <w:szCs w:val="16"/>
                <w:u w:val="single"/>
              </w:rPr>
            </w:pPr>
            <w:r>
              <w:rPr>
                <w:rFonts w:ascii="Candara" w:hAnsi="Candara"/>
                <w:i/>
                <w:sz w:val="16"/>
                <w:szCs w:val="16"/>
                <w:u w:val="single"/>
              </w:rPr>
              <w:t>Offer</w:t>
            </w:r>
          </w:p>
        </w:tc>
      </w:tr>
      <w:tr w:rsidR="00C259FE" w:rsidRPr="004B264B" w:rsidTr="003A06F0">
        <w:trPr>
          <w:trHeight w:val="34"/>
        </w:trPr>
        <w:tc>
          <w:tcPr>
            <w:tcW w:w="6888" w:type="dxa"/>
          </w:tcPr>
          <w:p w:rsidR="00C259FE" w:rsidRPr="004B264B" w:rsidRDefault="00D76991" w:rsidP="003A06F0">
            <w:pPr>
              <w:rPr>
                <w:rFonts w:ascii="Candara" w:hAnsi="Candara"/>
                <w:sz w:val="20"/>
                <w:szCs w:val="20"/>
              </w:rPr>
            </w:pPr>
            <w:r>
              <w:rPr>
                <w:rFonts w:ascii="Candara" w:hAnsi="Candara"/>
                <w:sz w:val="20"/>
                <w:szCs w:val="20"/>
              </w:rPr>
              <w:t xml:space="preserve"> La Fleur Cravignac</w:t>
            </w:r>
            <w:r w:rsidR="00C259FE">
              <w:rPr>
                <w:rFonts w:ascii="Candara" w:hAnsi="Candara"/>
                <w:sz w:val="20"/>
                <w:szCs w:val="20"/>
              </w:rPr>
              <w:t xml:space="preserve"> St-Emilion</w:t>
            </w:r>
          </w:p>
        </w:tc>
        <w:tc>
          <w:tcPr>
            <w:tcW w:w="1056" w:type="dxa"/>
          </w:tcPr>
          <w:p w:rsidR="00C259FE" w:rsidRPr="004B264B" w:rsidRDefault="00C259FE" w:rsidP="003A06F0">
            <w:pPr>
              <w:jc w:val="center"/>
              <w:rPr>
                <w:rFonts w:ascii="Candara" w:hAnsi="Candara"/>
                <w:sz w:val="20"/>
                <w:szCs w:val="20"/>
              </w:rPr>
            </w:pPr>
            <w:r>
              <w:rPr>
                <w:rFonts w:ascii="Candara" w:hAnsi="Candara"/>
                <w:sz w:val="20"/>
                <w:szCs w:val="20"/>
              </w:rPr>
              <w:t>2014</w:t>
            </w:r>
          </w:p>
        </w:tc>
        <w:tc>
          <w:tcPr>
            <w:tcW w:w="1130" w:type="dxa"/>
          </w:tcPr>
          <w:p w:rsidR="00C259FE" w:rsidRDefault="00D76991" w:rsidP="003A06F0">
            <w:pPr>
              <w:jc w:val="center"/>
              <w:rPr>
                <w:rFonts w:ascii="Candara" w:hAnsi="Candara"/>
                <w:sz w:val="20"/>
                <w:szCs w:val="20"/>
              </w:rPr>
            </w:pPr>
            <w:r>
              <w:rPr>
                <w:rFonts w:ascii="Candara" w:hAnsi="Candara"/>
                <w:sz w:val="20"/>
                <w:szCs w:val="20"/>
              </w:rPr>
              <w:t>£19.99</w:t>
            </w:r>
          </w:p>
        </w:tc>
        <w:tc>
          <w:tcPr>
            <w:tcW w:w="990" w:type="dxa"/>
          </w:tcPr>
          <w:p w:rsidR="00C259FE" w:rsidRDefault="00D76991" w:rsidP="003A06F0">
            <w:pPr>
              <w:jc w:val="center"/>
              <w:rPr>
                <w:rFonts w:ascii="Candara" w:hAnsi="Candara"/>
                <w:sz w:val="20"/>
                <w:szCs w:val="20"/>
              </w:rPr>
            </w:pPr>
            <w:r>
              <w:rPr>
                <w:rFonts w:ascii="Candara" w:hAnsi="Candara"/>
                <w:sz w:val="20"/>
                <w:szCs w:val="20"/>
              </w:rPr>
              <w:t>£17.49</w:t>
            </w:r>
          </w:p>
        </w:tc>
      </w:tr>
      <w:tr w:rsidR="00C259FE" w:rsidRPr="004B264B" w:rsidTr="003A06F0">
        <w:trPr>
          <w:trHeight w:val="34"/>
        </w:trPr>
        <w:tc>
          <w:tcPr>
            <w:tcW w:w="10064" w:type="dxa"/>
            <w:gridSpan w:val="4"/>
          </w:tcPr>
          <w:p w:rsidR="00C259FE" w:rsidRPr="004B264B" w:rsidRDefault="00D65D5D" w:rsidP="003A06F0">
            <w:r>
              <w:pict>
                <v:rect id="_x0000_i1068" style="width:0;height:1.5pt" o:hralign="right" o:hrstd="t" o:hr="t" fillcolor="#a0a0a0" stroked="f"/>
              </w:pict>
            </w:r>
          </w:p>
        </w:tc>
      </w:tr>
    </w:tbl>
    <w:p w:rsidR="00834646" w:rsidRDefault="00834646" w:rsidP="003C2B85">
      <w:pPr>
        <w:rPr>
          <w:rFonts w:ascii="Times New Roman" w:hAnsi="Times New Roman" w:cs="Times New Roman"/>
          <w:sz w:val="20"/>
          <w:szCs w:val="20"/>
        </w:rPr>
      </w:pPr>
    </w:p>
    <w:p w:rsidR="00834646" w:rsidRDefault="00834646" w:rsidP="003C2B85">
      <w:pPr>
        <w:rPr>
          <w:rFonts w:ascii="Times New Roman" w:hAnsi="Times New Roman" w:cs="Times New Roman"/>
          <w:sz w:val="20"/>
          <w:szCs w:val="20"/>
        </w:rPr>
      </w:pPr>
    </w:p>
    <w:tbl>
      <w:tblPr>
        <w:tblStyle w:val="TableGrid"/>
        <w:tblW w:w="1006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5"/>
        <w:gridCol w:w="993"/>
        <w:gridCol w:w="1134"/>
        <w:gridCol w:w="992"/>
      </w:tblGrid>
      <w:tr w:rsidR="00C259FE" w:rsidRPr="00E852BB" w:rsidTr="003A06F0">
        <w:tc>
          <w:tcPr>
            <w:tcW w:w="6945" w:type="dxa"/>
          </w:tcPr>
          <w:p w:rsidR="00C259FE" w:rsidRPr="00C77456" w:rsidRDefault="00822D2E" w:rsidP="003A06F0">
            <w:pPr>
              <w:rPr>
                <w:rFonts w:ascii="Candara" w:hAnsi="Candara" w:cs="Times New Roman"/>
                <w:b/>
              </w:rPr>
            </w:pPr>
            <w:r w:rsidRPr="00C77456">
              <w:rPr>
                <w:rFonts w:ascii="Candara" w:hAnsi="Candara" w:cs="Times New Roman"/>
                <w:b/>
              </w:rPr>
              <w:t>C O N S O L A T I O N</w:t>
            </w:r>
            <w:r w:rsidR="00C259FE" w:rsidRPr="00C77456">
              <w:rPr>
                <w:rFonts w:ascii="Candara" w:hAnsi="Candara" w:cs="Times New Roman"/>
                <w:b/>
              </w:rPr>
              <w:t xml:space="preserve"> – Côtes du Roussillon</w:t>
            </w:r>
            <w:r w:rsidRPr="00C77456">
              <w:rPr>
                <w:rFonts w:ascii="Candara" w:hAnsi="Candara" w:cs="Times New Roman"/>
                <w:b/>
              </w:rPr>
              <w:t xml:space="preserve"> - France</w:t>
            </w:r>
          </w:p>
          <w:p w:rsidR="00C259FE" w:rsidRPr="00E852BB" w:rsidRDefault="00C259FE" w:rsidP="003A06F0">
            <w:pPr>
              <w:jc w:val="both"/>
              <w:rPr>
                <w:rFonts w:ascii="Candara" w:hAnsi="Candara" w:cs="Times New Roman"/>
                <w:sz w:val="20"/>
                <w:szCs w:val="20"/>
              </w:rPr>
            </w:pPr>
            <w:r w:rsidRPr="00E852BB">
              <w:rPr>
                <w:rFonts w:ascii="Candara" w:hAnsi="Candara" w:cs="Times New Roman"/>
                <w:sz w:val="20"/>
                <w:szCs w:val="20"/>
              </w:rPr>
              <w:t>If, like me, you are no stranger to daydreaming about packing everything up, loading it into the back of the car and heading to the south of France to purchase your ideal estate</w:t>
            </w:r>
            <w:r>
              <w:rPr>
                <w:rFonts w:ascii="Candara" w:hAnsi="Candara" w:cs="Times New Roman"/>
                <w:sz w:val="20"/>
                <w:szCs w:val="20"/>
              </w:rPr>
              <w:t>,</w:t>
            </w:r>
            <w:r w:rsidRPr="00E852BB">
              <w:rPr>
                <w:rFonts w:ascii="Candara" w:hAnsi="Candara" w:cs="Times New Roman"/>
                <w:sz w:val="20"/>
                <w:szCs w:val="20"/>
              </w:rPr>
              <w:t xml:space="preserve"> then Coume del Mas is the one for you!  Water feature in the driveway: check.  Unknown but attractive vegetation growing up the walls: check.  Extravagant plant pots: check.  Outbuilding for when the in-laws come: check.  World-class winery attached: check.  Our old friend, Andy Cook, makes the Consolation range here – the boy landed on his feet!</w:t>
            </w:r>
          </w:p>
          <w:p w:rsidR="00C259FE" w:rsidRDefault="00C259FE" w:rsidP="003A06F0">
            <w:pPr>
              <w:jc w:val="both"/>
              <w:rPr>
                <w:rFonts w:ascii="Candara" w:hAnsi="Candara" w:cs="Times New Roman"/>
                <w:sz w:val="20"/>
                <w:szCs w:val="20"/>
              </w:rPr>
            </w:pPr>
            <w:r>
              <w:rPr>
                <w:rFonts w:ascii="Candara" w:hAnsi="Candara" w:cs="Times New Roman"/>
                <w:sz w:val="20"/>
                <w:szCs w:val="20"/>
              </w:rPr>
              <w:t>These are serious, intense and rich wines</w:t>
            </w:r>
            <w:r w:rsidR="00D76991">
              <w:rPr>
                <w:rFonts w:ascii="Candara" w:hAnsi="Candara" w:cs="Times New Roman"/>
                <w:sz w:val="20"/>
                <w:szCs w:val="20"/>
              </w:rPr>
              <w:t xml:space="preserve"> (please ask us about the others)</w:t>
            </w:r>
            <w:r>
              <w:rPr>
                <w:rFonts w:ascii="Candara" w:hAnsi="Candara" w:cs="Times New Roman"/>
                <w:sz w:val="20"/>
                <w:szCs w:val="20"/>
              </w:rPr>
              <w:t xml:space="preserve"> but also really soft and approachable. They would certainly impress your guests at a dinner party!</w:t>
            </w:r>
          </w:p>
          <w:p w:rsidR="00C259FE" w:rsidRPr="00E852BB" w:rsidRDefault="00C259FE" w:rsidP="003A06F0">
            <w:pPr>
              <w:jc w:val="both"/>
              <w:rPr>
                <w:rFonts w:ascii="Candara" w:hAnsi="Candara" w:cs="Times New Roman"/>
                <w:sz w:val="20"/>
                <w:szCs w:val="20"/>
              </w:rPr>
            </w:pPr>
          </w:p>
        </w:tc>
        <w:tc>
          <w:tcPr>
            <w:tcW w:w="3119" w:type="dxa"/>
            <w:gridSpan w:val="3"/>
            <w:vAlign w:val="center"/>
          </w:tcPr>
          <w:p w:rsidR="00C259FE" w:rsidRPr="00E852BB" w:rsidRDefault="00C259FE" w:rsidP="003A06F0">
            <w:pPr>
              <w:jc w:val="right"/>
              <w:rPr>
                <w:rFonts w:ascii="Times New Roman" w:eastAsiaTheme="majorEastAsia" w:hAnsi="Times New Roman" w:cs="Times New Roman"/>
                <w:b/>
                <w:i/>
                <w:iCs/>
                <w:color w:val="404040" w:themeColor="text1" w:themeTint="BF"/>
                <w:sz w:val="20"/>
                <w:szCs w:val="20"/>
              </w:rPr>
            </w:pPr>
            <w:r w:rsidRPr="00E852BB">
              <w:rPr>
                <w:rFonts w:ascii="Times New Roman" w:hAnsi="Times New Roman" w:cs="Times New Roman"/>
                <w:b/>
                <w:noProof/>
                <w:sz w:val="20"/>
                <w:szCs w:val="20"/>
                <w:lang w:eastAsia="en-GB"/>
              </w:rPr>
              <w:drawing>
                <wp:inline distT="0" distB="0" distL="0" distR="0" wp14:anchorId="6174C3AD" wp14:editId="5783AB3F">
                  <wp:extent cx="877395" cy="875489"/>
                  <wp:effectExtent l="0" t="0" r="0" b="1270"/>
                  <wp:docPr id="254" name="Picture 254" descr="C:\Users\Will\Desktop\Deburgh &amp; Co\Deburgh Trade List\Wine Labels\Wild Bo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C:\Users\Will\Desktop\Deburgh &amp; Co\Deburgh Trade List\Wine Labels\Wild Boar.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1856" cy="879940"/>
                          </a:xfrm>
                          <a:prstGeom prst="rect">
                            <a:avLst/>
                          </a:prstGeom>
                          <a:noFill/>
                          <a:ln>
                            <a:noFill/>
                          </a:ln>
                        </pic:spPr>
                      </pic:pic>
                    </a:graphicData>
                  </a:graphic>
                </wp:inline>
              </w:drawing>
            </w:r>
          </w:p>
        </w:tc>
      </w:tr>
      <w:tr w:rsidR="00C259FE" w:rsidRPr="00E852BB" w:rsidTr="003A06F0">
        <w:trPr>
          <w:trHeight w:val="34"/>
        </w:trPr>
        <w:tc>
          <w:tcPr>
            <w:tcW w:w="10064" w:type="dxa"/>
            <w:gridSpan w:val="4"/>
          </w:tcPr>
          <w:p w:rsidR="00C259FE" w:rsidRPr="00E852BB" w:rsidRDefault="00D65D5D" w:rsidP="003A06F0">
            <w:pPr>
              <w:jc w:val="center"/>
              <w:rPr>
                <w:rFonts w:ascii="Candara" w:hAnsi="Candara" w:cs="Times New Roman"/>
                <w:i/>
                <w:sz w:val="16"/>
                <w:szCs w:val="16"/>
                <w:u w:val="single"/>
              </w:rPr>
            </w:pPr>
            <w:r>
              <w:rPr>
                <w:rFonts w:ascii="Times New Roman" w:hAnsi="Times New Roman" w:cs="Times New Roman"/>
                <w:sz w:val="20"/>
                <w:szCs w:val="20"/>
              </w:rPr>
              <w:pict>
                <v:rect id="_x0000_i1069" style="width:0;height:1.5pt" o:hralign="right" o:hrstd="t" o:hr="t" fillcolor="#a0a0a0" stroked="f"/>
              </w:pict>
            </w:r>
          </w:p>
        </w:tc>
      </w:tr>
      <w:tr w:rsidR="00C259FE" w:rsidRPr="00E852BB" w:rsidTr="003A06F0">
        <w:trPr>
          <w:trHeight w:val="34"/>
        </w:trPr>
        <w:tc>
          <w:tcPr>
            <w:tcW w:w="6945" w:type="dxa"/>
          </w:tcPr>
          <w:p w:rsidR="00C259FE" w:rsidRPr="00E852BB" w:rsidRDefault="00C259FE" w:rsidP="003A06F0">
            <w:pPr>
              <w:rPr>
                <w:rFonts w:ascii="Candara" w:hAnsi="Candara" w:cs="Times New Roman"/>
                <w:sz w:val="20"/>
                <w:szCs w:val="20"/>
              </w:rPr>
            </w:pPr>
            <w:r>
              <w:rPr>
                <w:rFonts w:ascii="Candara" w:hAnsi="Candara" w:cs="Times New Roman"/>
                <w:i/>
                <w:sz w:val="16"/>
                <w:szCs w:val="16"/>
                <w:u w:val="single"/>
              </w:rPr>
              <w:t>Red</w:t>
            </w:r>
          </w:p>
        </w:tc>
        <w:tc>
          <w:tcPr>
            <w:tcW w:w="993" w:type="dxa"/>
          </w:tcPr>
          <w:p w:rsidR="00C259FE" w:rsidRPr="00B41540" w:rsidRDefault="00C259FE" w:rsidP="003A06F0">
            <w:pPr>
              <w:jc w:val="center"/>
              <w:rPr>
                <w:rFonts w:ascii="Candara" w:hAnsi="Candara" w:cs="Times New Roman"/>
                <w:i/>
                <w:sz w:val="16"/>
                <w:szCs w:val="16"/>
                <w:u w:val="single"/>
              </w:rPr>
            </w:pPr>
            <w:r>
              <w:rPr>
                <w:rFonts w:ascii="Candara" w:hAnsi="Candara" w:cs="Times New Roman"/>
                <w:i/>
                <w:sz w:val="16"/>
                <w:szCs w:val="16"/>
                <w:u w:val="single"/>
              </w:rPr>
              <w:t>Vintage</w:t>
            </w:r>
          </w:p>
        </w:tc>
        <w:tc>
          <w:tcPr>
            <w:tcW w:w="1134" w:type="dxa"/>
          </w:tcPr>
          <w:p w:rsidR="00C259FE" w:rsidRPr="00E852BB" w:rsidRDefault="00C259FE" w:rsidP="003A06F0">
            <w:pPr>
              <w:jc w:val="center"/>
              <w:rPr>
                <w:rFonts w:ascii="Candara" w:hAnsi="Candara" w:cs="Times New Roman"/>
                <w:i/>
                <w:sz w:val="16"/>
                <w:szCs w:val="16"/>
                <w:u w:val="single"/>
              </w:rPr>
            </w:pPr>
            <w:r>
              <w:rPr>
                <w:rFonts w:ascii="Candara" w:hAnsi="Candara" w:cs="Times New Roman"/>
                <w:i/>
                <w:sz w:val="16"/>
                <w:szCs w:val="16"/>
                <w:u w:val="single"/>
              </w:rPr>
              <w:t>List price</w:t>
            </w:r>
          </w:p>
        </w:tc>
        <w:tc>
          <w:tcPr>
            <w:tcW w:w="992" w:type="dxa"/>
          </w:tcPr>
          <w:p w:rsidR="00C259FE" w:rsidRPr="00E852BB" w:rsidRDefault="00C259FE" w:rsidP="003A06F0">
            <w:pPr>
              <w:jc w:val="center"/>
              <w:rPr>
                <w:rFonts w:ascii="Candara" w:hAnsi="Candara" w:cs="Times New Roman"/>
                <w:i/>
                <w:sz w:val="16"/>
                <w:szCs w:val="16"/>
                <w:u w:val="single"/>
              </w:rPr>
            </w:pPr>
            <w:r>
              <w:rPr>
                <w:rFonts w:ascii="Candara" w:hAnsi="Candara" w:cs="Times New Roman"/>
                <w:i/>
                <w:sz w:val="16"/>
                <w:szCs w:val="16"/>
                <w:u w:val="single"/>
              </w:rPr>
              <w:t>Offer</w:t>
            </w:r>
          </w:p>
        </w:tc>
      </w:tr>
      <w:tr w:rsidR="00C259FE" w:rsidRPr="00E852BB" w:rsidTr="003A06F0">
        <w:trPr>
          <w:trHeight w:val="34"/>
        </w:trPr>
        <w:tc>
          <w:tcPr>
            <w:tcW w:w="7938" w:type="dxa"/>
            <w:gridSpan w:val="2"/>
          </w:tcPr>
          <w:p w:rsidR="00C259FE" w:rsidRPr="00C97CA5" w:rsidRDefault="00C259FE" w:rsidP="003A06F0">
            <w:pPr>
              <w:tabs>
                <w:tab w:val="right" w:pos="7722"/>
              </w:tabs>
              <w:rPr>
                <w:rFonts w:ascii="Candara" w:hAnsi="Candara"/>
                <w:i/>
                <w:sz w:val="20"/>
                <w:szCs w:val="20"/>
              </w:rPr>
            </w:pPr>
            <w:r w:rsidRPr="00E852BB">
              <w:rPr>
                <w:rFonts w:ascii="Candara" w:hAnsi="Candara"/>
                <w:sz w:val="20"/>
                <w:szCs w:val="20"/>
              </w:rPr>
              <w:t>Syrah 'Wild Boar'</w:t>
            </w:r>
            <w:r>
              <w:rPr>
                <w:rFonts w:ascii="Candara" w:hAnsi="Candara"/>
                <w:sz w:val="20"/>
                <w:szCs w:val="20"/>
              </w:rPr>
              <w:t xml:space="preserve"> </w:t>
            </w:r>
            <w:r w:rsidRPr="00A40A19">
              <w:rPr>
                <w:rFonts w:ascii="Candara" w:hAnsi="Candara"/>
                <w:i/>
                <w:sz w:val="20"/>
                <w:szCs w:val="20"/>
              </w:rPr>
              <w:t>Cotes du Roussillon</w:t>
            </w:r>
            <w:r>
              <w:rPr>
                <w:rFonts w:ascii="Candara" w:hAnsi="Candara"/>
                <w:i/>
                <w:sz w:val="20"/>
                <w:szCs w:val="20"/>
              </w:rPr>
              <w:t xml:space="preserve">                                                                                                   </w:t>
            </w:r>
            <w:r w:rsidRPr="00C97CA5">
              <w:rPr>
                <w:rFonts w:ascii="Candara" w:hAnsi="Candara"/>
                <w:sz w:val="20"/>
                <w:szCs w:val="20"/>
              </w:rPr>
              <w:t>2015</w:t>
            </w:r>
          </w:p>
        </w:tc>
        <w:tc>
          <w:tcPr>
            <w:tcW w:w="1134" w:type="dxa"/>
          </w:tcPr>
          <w:p w:rsidR="00C259FE" w:rsidRPr="00E852BB" w:rsidRDefault="00463546" w:rsidP="003A06F0">
            <w:pPr>
              <w:jc w:val="center"/>
              <w:rPr>
                <w:rFonts w:ascii="Candara" w:hAnsi="Candara" w:cs="Times New Roman"/>
                <w:sz w:val="20"/>
                <w:szCs w:val="20"/>
              </w:rPr>
            </w:pPr>
            <w:r>
              <w:rPr>
                <w:rFonts w:ascii="Candara" w:hAnsi="Candara" w:cs="Times New Roman"/>
                <w:sz w:val="20"/>
                <w:szCs w:val="20"/>
              </w:rPr>
              <w:t>£16.7</w:t>
            </w:r>
            <w:r w:rsidR="00C259FE">
              <w:rPr>
                <w:rFonts w:ascii="Candara" w:hAnsi="Candara" w:cs="Times New Roman"/>
                <w:sz w:val="20"/>
                <w:szCs w:val="20"/>
              </w:rPr>
              <w:t>9</w:t>
            </w:r>
          </w:p>
        </w:tc>
        <w:tc>
          <w:tcPr>
            <w:tcW w:w="992" w:type="dxa"/>
          </w:tcPr>
          <w:p w:rsidR="00C259FE" w:rsidRPr="00E852BB" w:rsidRDefault="00C259FE" w:rsidP="003A06F0">
            <w:pPr>
              <w:jc w:val="center"/>
              <w:rPr>
                <w:rFonts w:ascii="Candara" w:hAnsi="Candara" w:cs="Times New Roman"/>
                <w:sz w:val="20"/>
                <w:szCs w:val="20"/>
              </w:rPr>
            </w:pPr>
            <w:r>
              <w:rPr>
                <w:rFonts w:ascii="Candara" w:hAnsi="Candara" w:cs="Times New Roman"/>
                <w:sz w:val="20"/>
                <w:szCs w:val="20"/>
              </w:rPr>
              <w:t>£15.49</w:t>
            </w:r>
          </w:p>
        </w:tc>
      </w:tr>
      <w:tr w:rsidR="00C259FE" w:rsidRPr="00E852BB" w:rsidTr="003A06F0">
        <w:trPr>
          <w:trHeight w:val="34"/>
        </w:trPr>
        <w:tc>
          <w:tcPr>
            <w:tcW w:w="10064" w:type="dxa"/>
            <w:gridSpan w:val="4"/>
          </w:tcPr>
          <w:p w:rsidR="00C259FE" w:rsidRPr="00E852BB" w:rsidRDefault="00D65D5D" w:rsidP="003A06F0">
            <w:pPr>
              <w:jc w:val="center"/>
              <w:rPr>
                <w:rFonts w:ascii="Candara" w:hAnsi="Candara" w:cs="Times New Roman"/>
                <w:sz w:val="20"/>
                <w:szCs w:val="20"/>
              </w:rPr>
            </w:pPr>
            <w:r>
              <w:rPr>
                <w:rFonts w:ascii="Times New Roman" w:hAnsi="Times New Roman" w:cs="Times New Roman"/>
                <w:sz w:val="20"/>
                <w:szCs w:val="20"/>
              </w:rPr>
              <w:pict>
                <v:rect id="_x0000_i1070" style="width:0;height:1.5pt" o:hralign="right" o:hrstd="t" o:hr="t" fillcolor="#a0a0a0" stroked="f"/>
              </w:pict>
            </w:r>
          </w:p>
        </w:tc>
      </w:tr>
    </w:tbl>
    <w:p w:rsidR="00834646" w:rsidRDefault="00834646" w:rsidP="003C2B85">
      <w:pPr>
        <w:rPr>
          <w:rFonts w:ascii="Times New Roman" w:hAnsi="Times New Roman" w:cs="Times New Roman"/>
          <w:sz w:val="20"/>
          <w:szCs w:val="20"/>
        </w:rPr>
      </w:pPr>
    </w:p>
    <w:sectPr w:rsidR="00834646" w:rsidSect="002C3E6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D5D" w:rsidRDefault="00D65D5D" w:rsidP="00790F41">
      <w:r>
        <w:separator/>
      </w:r>
    </w:p>
  </w:endnote>
  <w:endnote w:type="continuationSeparator" w:id="0">
    <w:p w:rsidR="00D65D5D" w:rsidRDefault="00D65D5D" w:rsidP="0079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D5D" w:rsidRDefault="00D65D5D" w:rsidP="00790F41">
      <w:r>
        <w:separator/>
      </w:r>
    </w:p>
  </w:footnote>
  <w:footnote w:type="continuationSeparator" w:id="0">
    <w:p w:rsidR="00D65D5D" w:rsidRDefault="00D65D5D" w:rsidP="00790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B85"/>
    <w:rsid w:val="00006EEF"/>
    <w:rsid w:val="0001215E"/>
    <w:rsid w:val="00057BDF"/>
    <w:rsid w:val="000662E3"/>
    <w:rsid w:val="00087EED"/>
    <w:rsid w:val="000B2294"/>
    <w:rsid w:val="000D6168"/>
    <w:rsid w:val="000F27C1"/>
    <w:rsid w:val="001174A5"/>
    <w:rsid w:val="001408D2"/>
    <w:rsid w:val="00144E96"/>
    <w:rsid w:val="00163C0F"/>
    <w:rsid w:val="00196697"/>
    <w:rsid w:val="001A0072"/>
    <w:rsid w:val="001A4A62"/>
    <w:rsid w:val="001A7589"/>
    <w:rsid w:val="001F33DA"/>
    <w:rsid w:val="00202E63"/>
    <w:rsid w:val="0021411F"/>
    <w:rsid w:val="00247FD3"/>
    <w:rsid w:val="00274192"/>
    <w:rsid w:val="002744C2"/>
    <w:rsid w:val="00296B97"/>
    <w:rsid w:val="002A5D3C"/>
    <w:rsid w:val="002C3E6C"/>
    <w:rsid w:val="002E4E8C"/>
    <w:rsid w:val="002E7180"/>
    <w:rsid w:val="00306D6F"/>
    <w:rsid w:val="00323F5E"/>
    <w:rsid w:val="0033528C"/>
    <w:rsid w:val="00346170"/>
    <w:rsid w:val="00363777"/>
    <w:rsid w:val="003667EA"/>
    <w:rsid w:val="00382559"/>
    <w:rsid w:val="0039181F"/>
    <w:rsid w:val="00393018"/>
    <w:rsid w:val="003A78BF"/>
    <w:rsid w:val="003C0F83"/>
    <w:rsid w:val="003C2B85"/>
    <w:rsid w:val="003C3C0F"/>
    <w:rsid w:val="003E6612"/>
    <w:rsid w:val="00435D2F"/>
    <w:rsid w:val="00435E19"/>
    <w:rsid w:val="00442852"/>
    <w:rsid w:val="00461522"/>
    <w:rsid w:val="00463546"/>
    <w:rsid w:val="004664E6"/>
    <w:rsid w:val="00472594"/>
    <w:rsid w:val="004972C4"/>
    <w:rsid w:val="004C348E"/>
    <w:rsid w:val="004D3E9A"/>
    <w:rsid w:val="00515FD1"/>
    <w:rsid w:val="00543108"/>
    <w:rsid w:val="00545EAE"/>
    <w:rsid w:val="005B5C4E"/>
    <w:rsid w:val="005C4299"/>
    <w:rsid w:val="005E6DA8"/>
    <w:rsid w:val="00604A6B"/>
    <w:rsid w:val="00604C8F"/>
    <w:rsid w:val="00606604"/>
    <w:rsid w:val="006216B8"/>
    <w:rsid w:val="00636711"/>
    <w:rsid w:val="00692B25"/>
    <w:rsid w:val="006A1C74"/>
    <w:rsid w:val="006B6500"/>
    <w:rsid w:val="006E57B3"/>
    <w:rsid w:val="0073521A"/>
    <w:rsid w:val="00744A1E"/>
    <w:rsid w:val="00760C22"/>
    <w:rsid w:val="00762D88"/>
    <w:rsid w:val="00763E66"/>
    <w:rsid w:val="00790F41"/>
    <w:rsid w:val="007D185D"/>
    <w:rsid w:val="007E36CD"/>
    <w:rsid w:val="00801DD2"/>
    <w:rsid w:val="008076A3"/>
    <w:rsid w:val="00822D2E"/>
    <w:rsid w:val="0083391C"/>
    <w:rsid w:val="00834646"/>
    <w:rsid w:val="0084280D"/>
    <w:rsid w:val="00865238"/>
    <w:rsid w:val="008922B9"/>
    <w:rsid w:val="008A7769"/>
    <w:rsid w:val="008F7424"/>
    <w:rsid w:val="00920E55"/>
    <w:rsid w:val="0093107F"/>
    <w:rsid w:val="00951CB0"/>
    <w:rsid w:val="00981545"/>
    <w:rsid w:val="00982E2C"/>
    <w:rsid w:val="00990B1A"/>
    <w:rsid w:val="009A39DD"/>
    <w:rsid w:val="009B7214"/>
    <w:rsid w:val="009C022C"/>
    <w:rsid w:val="009E61DB"/>
    <w:rsid w:val="009F1B67"/>
    <w:rsid w:val="009F505E"/>
    <w:rsid w:val="00A22340"/>
    <w:rsid w:val="00A41008"/>
    <w:rsid w:val="00A64703"/>
    <w:rsid w:val="00A733D8"/>
    <w:rsid w:val="00A86629"/>
    <w:rsid w:val="00B025F3"/>
    <w:rsid w:val="00B133E6"/>
    <w:rsid w:val="00B25388"/>
    <w:rsid w:val="00B45824"/>
    <w:rsid w:val="00B666CD"/>
    <w:rsid w:val="00BF7601"/>
    <w:rsid w:val="00C2050A"/>
    <w:rsid w:val="00C259FE"/>
    <w:rsid w:val="00C3601D"/>
    <w:rsid w:val="00C44B50"/>
    <w:rsid w:val="00C46759"/>
    <w:rsid w:val="00C61E1E"/>
    <w:rsid w:val="00C77456"/>
    <w:rsid w:val="00C84895"/>
    <w:rsid w:val="00C96628"/>
    <w:rsid w:val="00C97CA5"/>
    <w:rsid w:val="00CC368B"/>
    <w:rsid w:val="00CD6132"/>
    <w:rsid w:val="00CF1B19"/>
    <w:rsid w:val="00D04518"/>
    <w:rsid w:val="00D14EE8"/>
    <w:rsid w:val="00D24A8E"/>
    <w:rsid w:val="00D60F96"/>
    <w:rsid w:val="00D65D5D"/>
    <w:rsid w:val="00D76991"/>
    <w:rsid w:val="00D85BAD"/>
    <w:rsid w:val="00D874A3"/>
    <w:rsid w:val="00DA0937"/>
    <w:rsid w:val="00DB0BEE"/>
    <w:rsid w:val="00DE0BE4"/>
    <w:rsid w:val="00DF3359"/>
    <w:rsid w:val="00E039F3"/>
    <w:rsid w:val="00E4481D"/>
    <w:rsid w:val="00E5648F"/>
    <w:rsid w:val="00EB2ECF"/>
    <w:rsid w:val="00EC3359"/>
    <w:rsid w:val="00EF05F6"/>
    <w:rsid w:val="00F37B17"/>
    <w:rsid w:val="00F37C5D"/>
    <w:rsid w:val="00F5393D"/>
    <w:rsid w:val="00F913EF"/>
    <w:rsid w:val="00F9393E"/>
    <w:rsid w:val="00FC1D31"/>
    <w:rsid w:val="00FC6639"/>
    <w:rsid w:val="00FE2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AEE51-F012-48EE-9A97-284F7A93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B1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C2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3C2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15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42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22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E5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5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E5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CD6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12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06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006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604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604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604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807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807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807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807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20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920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920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920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C1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FC1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FC1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CF1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CF1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CF1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CF1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8A7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202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02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202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202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202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202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202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202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202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202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202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497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2A5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636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636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ir">
    <w:name w:val="noir"/>
    <w:basedOn w:val="DefaultParagraphFont"/>
    <w:rsid w:val="00247FD3"/>
  </w:style>
  <w:style w:type="character" w:customStyle="1" w:styleId="apple-converted-space">
    <w:name w:val="apple-converted-space"/>
    <w:basedOn w:val="DefaultParagraphFont"/>
    <w:rsid w:val="00247FD3"/>
  </w:style>
  <w:style w:type="paragraph" w:styleId="Header">
    <w:name w:val="header"/>
    <w:basedOn w:val="Normal"/>
    <w:link w:val="HeaderChar"/>
    <w:uiPriority w:val="99"/>
    <w:unhideWhenUsed/>
    <w:rsid w:val="00790F41"/>
    <w:pPr>
      <w:tabs>
        <w:tab w:val="center" w:pos="4513"/>
        <w:tab w:val="right" w:pos="9026"/>
      </w:tabs>
    </w:pPr>
  </w:style>
  <w:style w:type="character" w:customStyle="1" w:styleId="HeaderChar">
    <w:name w:val="Header Char"/>
    <w:basedOn w:val="DefaultParagraphFont"/>
    <w:link w:val="Header"/>
    <w:uiPriority w:val="99"/>
    <w:rsid w:val="00790F41"/>
  </w:style>
  <w:style w:type="paragraph" w:styleId="Footer">
    <w:name w:val="footer"/>
    <w:basedOn w:val="Normal"/>
    <w:link w:val="FooterChar"/>
    <w:uiPriority w:val="99"/>
    <w:unhideWhenUsed/>
    <w:rsid w:val="00790F41"/>
    <w:pPr>
      <w:tabs>
        <w:tab w:val="center" w:pos="4513"/>
        <w:tab w:val="right" w:pos="9026"/>
      </w:tabs>
    </w:pPr>
  </w:style>
  <w:style w:type="character" w:customStyle="1" w:styleId="FooterChar">
    <w:name w:val="Footer Char"/>
    <w:basedOn w:val="DefaultParagraphFont"/>
    <w:link w:val="Footer"/>
    <w:uiPriority w:val="99"/>
    <w:rsid w:val="00790F41"/>
  </w:style>
  <w:style w:type="table" w:customStyle="1" w:styleId="TableGrid28">
    <w:name w:val="Table Grid28"/>
    <w:basedOn w:val="TableNormal"/>
    <w:next w:val="TableGrid"/>
    <w:uiPriority w:val="39"/>
    <w:rsid w:val="002C3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4357">
      <w:bodyDiv w:val="1"/>
      <w:marLeft w:val="0"/>
      <w:marRight w:val="0"/>
      <w:marTop w:val="0"/>
      <w:marBottom w:val="0"/>
      <w:divBdr>
        <w:top w:val="none" w:sz="0" w:space="0" w:color="auto"/>
        <w:left w:val="none" w:sz="0" w:space="0" w:color="auto"/>
        <w:bottom w:val="none" w:sz="0" w:space="0" w:color="auto"/>
        <w:right w:val="none" w:sz="0" w:space="0" w:color="auto"/>
      </w:divBdr>
    </w:div>
    <w:div w:id="801315386">
      <w:bodyDiv w:val="1"/>
      <w:marLeft w:val="0"/>
      <w:marRight w:val="0"/>
      <w:marTop w:val="0"/>
      <w:marBottom w:val="0"/>
      <w:divBdr>
        <w:top w:val="none" w:sz="0" w:space="0" w:color="auto"/>
        <w:left w:val="none" w:sz="0" w:space="0" w:color="auto"/>
        <w:bottom w:val="none" w:sz="0" w:space="0" w:color="auto"/>
        <w:right w:val="none" w:sz="0" w:space="0" w:color="auto"/>
      </w:divBdr>
    </w:div>
    <w:div w:id="1020473022">
      <w:bodyDiv w:val="1"/>
      <w:marLeft w:val="0"/>
      <w:marRight w:val="0"/>
      <w:marTop w:val="0"/>
      <w:marBottom w:val="0"/>
      <w:divBdr>
        <w:top w:val="none" w:sz="0" w:space="0" w:color="auto"/>
        <w:left w:val="none" w:sz="0" w:space="0" w:color="auto"/>
        <w:bottom w:val="none" w:sz="0" w:space="0" w:color="auto"/>
        <w:right w:val="none" w:sz="0" w:space="0" w:color="auto"/>
      </w:divBdr>
    </w:div>
    <w:div w:id="1198931689">
      <w:bodyDiv w:val="1"/>
      <w:marLeft w:val="0"/>
      <w:marRight w:val="0"/>
      <w:marTop w:val="0"/>
      <w:marBottom w:val="0"/>
      <w:divBdr>
        <w:top w:val="none" w:sz="0" w:space="0" w:color="auto"/>
        <w:left w:val="none" w:sz="0" w:space="0" w:color="auto"/>
        <w:bottom w:val="none" w:sz="0" w:space="0" w:color="auto"/>
        <w:right w:val="none" w:sz="0" w:space="0" w:color="auto"/>
      </w:divBdr>
    </w:div>
    <w:div w:id="147871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www.google.co.uk/url?sa=i&amp;rct=j&amp;q=&amp;esrc=s&amp;source=images&amp;cd=&amp;cad=rja&amp;uact=8&amp;ved=0ahUKEwiLiq3Z9avKAhWGORQKHZmJCtQQjRwIBw&amp;url=http://www.tedwardwines.com/Sybille-Kuntz-Estate-P4437.aspx&amp;psig=AFQjCNHl9_WfjxrJMVCidSOG9PujuRaZ4A&amp;ust=1452950804598047" TargetMode="External"/><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jpe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4.pn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5978E-EE01-49C0-923B-F85C76602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6</Pages>
  <Words>2408</Words>
  <Characters>13730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10</cp:revision>
  <dcterms:created xsi:type="dcterms:W3CDTF">2018-03-23T12:53:00Z</dcterms:created>
  <dcterms:modified xsi:type="dcterms:W3CDTF">2018-03-27T11:45:00Z</dcterms:modified>
</cp:coreProperties>
</file>